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92" w:rsidRPr="00C22FD9" w:rsidRDefault="00372692" w:rsidP="00372692">
      <w:pPr>
        <w:shd w:val="clear" w:color="auto" w:fill="FFFEFA"/>
        <w:spacing w:after="0" w:line="240" w:lineRule="auto"/>
        <w:jc w:val="center"/>
        <w:rPr>
          <w:rFonts w:ascii="Times New Roman" w:eastAsia="Times New Roman" w:hAnsi="Times New Roman"/>
          <w:color w:val="1F497D" w:themeColor="text2"/>
          <w:sz w:val="24"/>
          <w:szCs w:val="24"/>
          <w:lang w:eastAsia="uk-UA"/>
        </w:rPr>
      </w:pPr>
      <w:r w:rsidRPr="00C22FD9">
        <w:rPr>
          <w:rFonts w:ascii="Times New Roman" w:eastAsia="Times New Roman" w:hAnsi="Times New Roman"/>
          <w:b/>
          <w:bCs/>
          <w:color w:val="1F497D" w:themeColor="text2"/>
          <w:sz w:val="24"/>
          <w:szCs w:val="24"/>
          <w:bdr w:val="none" w:sz="0" w:space="0" w:color="auto" w:frame="1"/>
          <w:lang w:eastAsia="uk-UA"/>
        </w:rPr>
        <w:t>ЗВІТ ДИРЕКТОРА </w:t>
      </w:r>
    </w:p>
    <w:p w:rsidR="00372692" w:rsidRDefault="00372692" w:rsidP="00372692">
      <w:pPr>
        <w:shd w:val="clear" w:color="auto" w:fill="FFFEFA"/>
        <w:spacing w:after="0" w:line="240" w:lineRule="auto"/>
        <w:jc w:val="center"/>
        <w:rPr>
          <w:rFonts w:ascii="Times New Roman" w:eastAsia="Times New Roman" w:hAnsi="Times New Roman"/>
          <w:b/>
          <w:bCs/>
          <w:color w:val="1F497D" w:themeColor="text2"/>
          <w:sz w:val="24"/>
          <w:szCs w:val="24"/>
          <w:bdr w:val="none" w:sz="0" w:space="0" w:color="auto" w:frame="1"/>
          <w:lang w:eastAsia="uk-UA"/>
        </w:rPr>
      </w:pPr>
      <w:proofErr w:type="spellStart"/>
      <w:r w:rsidRPr="00C22FD9">
        <w:rPr>
          <w:rFonts w:ascii="Times New Roman" w:eastAsia="Times New Roman" w:hAnsi="Times New Roman"/>
          <w:b/>
          <w:bCs/>
          <w:color w:val="1F497D" w:themeColor="text2"/>
          <w:sz w:val="24"/>
          <w:szCs w:val="24"/>
          <w:bdr w:val="none" w:sz="0" w:space="0" w:color="auto" w:frame="1"/>
          <w:lang w:eastAsia="uk-UA"/>
        </w:rPr>
        <w:t>Тельчівської</w:t>
      </w:r>
      <w:proofErr w:type="spellEnd"/>
      <w:r w:rsidRPr="00C22FD9">
        <w:rPr>
          <w:rFonts w:ascii="Times New Roman" w:eastAsia="Times New Roman" w:hAnsi="Times New Roman"/>
          <w:b/>
          <w:bCs/>
          <w:color w:val="1F497D" w:themeColor="text2"/>
          <w:sz w:val="24"/>
          <w:szCs w:val="24"/>
          <w:bdr w:val="none" w:sz="0" w:space="0" w:color="auto" w:frame="1"/>
          <w:lang w:eastAsia="uk-UA"/>
        </w:rPr>
        <w:t xml:space="preserve">  гімназії Колківської селищної ради </w:t>
      </w:r>
    </w:p>
    <w:p w:rsidR="00A60473" w:rsidRDefault="00A60473" w:rsidP="00372692">
      <w:pPr>
        <w:shd w:val="clear" w:color="auto" w:fill="FFFEFA"/>
        <w:spacing w:after="0" w:line="240" w:lineRule="auto"/>
        <w:jc w:val="center"/>
        <w:rPr>
          <w:rFonts w:ascii="Times New Roman" w:eastAsia="Times New Roman" w:hAnsi="Times New Roman"/>
          <w:b/>
          <w:bCs/>
          <w:color w:val="1F497D" w:themeColor="text2"/>
          <w:sz w:val="24"/>
          <w:szCs w:val="24"/>
          <w:bdr w:val="none" w:sz="0" w:space="0" w:color="auto" w:frame="1"/>
          <w:lang w:eastAsia="uk-UA"/>
        </w:rPr>
      </w:pPr>
      <w:r>
        <w:rPr>
          <w:rFonts w:ascii="Times New Roman" w:eastAsia="Times New Roman" w:hAnsi="Times New Roman"/>
          <w:b/>
          <w:bCs/>
          <w:color w:val="1F497D" w:themeColor="text2"/>
          <w:sz w:val="24"/>
          <w:szCs w:val="24"/>
          <w:bdr w:val="none" w:sz="0" w:space="0" w:color="auto" w:frame="1"/>
          <w:lang w:eastAsia="uk-UA"/>
        </w:rPr>
        <w:t xml:space="preserve">за 2025-2026 </w:t>
      </w:r>
      <w:proofErr w:type="spellStart"/>
      <w:r>
        <w:rPr>
          <w:rFonts w:ascii="Times New Roman" w:eastAsia="Times New Roman" w:hAnsi="Times New Roman"/>
          <w:b/>
          <w:bCs/>
          <w:color w:val="1F497D" w:themeColor="text2"/>
          <w:sz w:val="24"/>
          <w:szCs w:val="24"/>
          <w:bdr w:val="none" w:sz="0" w:space="0" w:color="auto" w:frame="1"/>
          <w:lang w:eastAsia="uk-UA"/>
        </w:rPr>
        <w:t>н.р</w:t>
      </w:r>
      <w:proofErr w:type="spellEnd"/>
      <w:r>
        <w:rPr>
          <w:rFonts w:ascii="Times New Roman" w:eastAsia="Times New Roman" w:hAnsi="Times New Roman"/>
          <w:b/>
          <w:bCs/>
          <w:color w:val="1F497D" w:themeColor="text2"/>
          <w:sz w:val="24"/>
          <w:szCs w:val="24"/>
          <w:bdr w:val="none" w:sz="0" w:space="0" w:color="auto" w:frame="1"/>
          <w:lang w:eastAsia="uk-UA"/>
        </w:rPr>
        <w:t>.</w:t>
      </w:r>
    </w:p>
    <w:p w:rsidR="00A60473" w:rsidRPr="00C22FD9" w:rsidRDefault="00A60473" w:rsidP="00A60473">
      <w:pPr>
        <w:shd w:val="clear" w:color="auto" w:fill="FFFEFA"/>
        <w:spacing w:after="0" w:line="240" w:lineRule="auto"/>
        <w:rPr>
          <w:rFonts w:ascii="Times New Roman" w:eastAsia="Times New Roman" w:hAnsi="Times New Roman"/>
          <w:b/>
          <w:bCs/>
          <w:color w:val="1F497D" w:themeColor="text2"/>
          <w:sz w:val="24"/>
          <w:szCs w:val="24"/>
          <w:bdr w:val="none" w:sz="0" w:space="0" w:color="auto" w:frame="1"/>
          <w:lang w:eastAsia="uk-UA"/>
        </w:rPr>
      </w:pPr>
    </w:p>
    <w:p w:rsidR="00372692" w:rsidRDefault="00372692" w:rsidP="00372692">
      <w:pPr>
        <w:shd w:val="clear" w:color="auto" w:fill="FFFEFA"/>
        <w:spacing w:after="0" w:line="240" w:lineRule="auto"/>
        <w:jc w:val="center"/>
        <w:rPr>
          <w:rFonts w:ascii="Times New Roman" w:eastAsia="Times New Roman" w:hAnsi="Times New Roman"/>
          <w:b/>
          <w:bCs/>
          <w:color w:val="F39C12"/>
          <w:sz w:val="24"/>
          <w:szCs w:val="24"/>
          <w:bdr w:val="none" w:sz="0" w:space="0" w:color="auto" w:frame="1"/>
          <w:lang w:eastAsia="uk-UA"/>
        </w:rPr>
      </w:pP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F39C12"/>
          <w:sz w:val="24"/>
          <w:szCs w:val="24"/>
          <w:bdr w:val="none" w:sz="0" w:space="0" w:color="auto" w:frame="1"/>
          <w:lang w:eastAsia="uk-UA"/>
        </w:rPr>
        <w:t xml:space="preserve">                                       </w:t>
      </w:r>
      <w:r w:rsidR="003F271D">
        <w:rPr>
          <w:rFonts w:ascii="Times New Roman" w:eastAsia="Times New Roman" w:hAnsi="Times New Roman"/>
          <w:bCs/>
          <w:color w:val="333333"/>
          <w:sz w:val="24"/>
          <w:szCs w:val="24"/>
          <w:bdr w:val="none" w:sz="0" w:space="0" w:color="auto" w:frame="1"/>
          <w:lang w:eastAsia="uk-UA"/>
        </w:rPr>
        <w:t>Шановні колеги, батьки, здобувачі освіти</w:t>
      </w:r>
      <w:r>
        <w:rPr>
          <w:rFonts w:ascii="Times New Roman" w:eastAsia="Times New Roman" w:hAnsi="Times New Roman"/>
          <w:bCs/>
          <w:color w:val="333333"/>
          <w:sz w:val="24"/>
          <w:szCs w:val="24"/>
          <w:bdr w:val="none" w:sz="0" w:space="0" w:color="auto" w:frame="1"/>
          <w:lang w:eastAsia="uk-UA"/>
        </w:rPr>
        <w:t>!</w:t>
      </w:r>
    </w:p>
    <w:p w:rsidR="00372692" w:rsidRDefault="00372692" w:rsidP="00372692">
      <w:pPr>
        <w:shd w:val="clear" w:color="auto" w:fill="FFFEFA"/>
        <w:spacing w:before="225" w:after="225" w:line="240" w:lineRule="auto"/>
        <w:jc w:val="both"/>
        <w:rPr>
          <w:rFonts w:ascii="Times New Roman" w:eastAsia="Times New Roman" w:hAnsi="Times New Roman"/>
          <w:color w:val="333333"/>
          <w:sz w:val="24"/>
          <w:szCs w:val="24"/>
          <w:lang w:eastAsia="uk-UA"/>
        </w:rPr>
      </w:pPr>
      <w:r>
        <w:rPr>
          <w:rFonts w:ascii="Times New Roman" w:eastAsia="Times New Roman" w:hAnsi="Times New Roman"/>
          <w:color w:val="333333"/>
          <w:sz w:val="24"/>
          <w:szCs w:val="24"/>
          <w:lang w:eastAsia="uk-UA"/>
        </w:rPr>
        <w:t xml:space="preserve">     </w:t>
      </w:r>
      <w:r>
        <w:rPr>
          <w:rFonts w:ascii="Times New Roman" w:eastAsia="Times New Roman" w:hAnsi="Times New Roman"/>
          <w:bCs/>
          <w:color w:val="333333"/>
          <w:sz w:val="24"/>
          <w:szCs w:val="24"/>
          <w:bdr w:val="none" w:sz="0" w:space="0" w:color="auto" w:frame="1"/>
          <w:lang w:eastAsia="uk-UA"/>
        </w:rPr>
        <w:t xml:space="preserve">  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увазі звіт про свою діяльність у 2025-2026 навчальному році. </w:t>
      </w:r>
    </w:p>
    <w:p w:rsidR="00372692" w:rsidRDefault="00372692" w:rsidP="00372692">
      <w:pPr>
        <w:shd w:val="clear" w:color="auto" w:fill="FFFEFA"/>
        <w:spacing w:before="225" w:after="225" w:line="240" w:lineRule="auto"/>
        <w:jc w:val="both"/>
        <w:rPr>
          <w:rFonts w:ascii="Times New Roman" w:eastAsia="Times New Roman" w:hAnsi="Times New Roman"/>
          <w:color w:val="333333"/>
          <w:sz w:val="24"/>
          <w:szCs w:val="24"/>
          <w:lang w:eastAsia="uk-UA"/>
        </w:rPr>
      </w:pPr>
      <w:r>
        <w:rPr>
          <w:rFonts w:ascii="Times New Roman" w:eastAsia="Times New Roman" w:hAnsi="Times New Roman"/>
          <w:color w:val="333333"/>
          <w:sz w:val="24"/>
          <w:szCs w:val="24"/>
          <w:lang w:eastAsia="uk-UA"/>
        </w:rPr>
        <w:t xml:space="preserve">   </w:t>
      </w:r>
      <w:r>
        <w:rPr>
          <w:rFonts w:ascii="Times New Roman" w:eastAsia="Times New Roman" w:hAnsi="Times New Roman"/>
          <w:bCs/>
          <w:color w:val="333333"/>
          <w:sz w:val="24"/>
          <w:szCs w:val="24"/>
          <w:bdr w:val="none" w:sz="0" w:space="0" w:color="auto" w:frame="1"/>
          <w:lang w:eastAsia="uk-UA"/>
        </w:rPr>
        <w:t xml:space="preserve"> У своїй діяльності протягом звітного періоду, я як директор закладу освіти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w:t>
      </w:r>
      <w:r w:rsidR="00AF46D1">
        <w:rPr>
          <w:rFonts w:ascii="Times New Roman" w:eastAsia="Times New Roman" w:hAnsi="Times New Roman"/>
          <w:bCs/>
          <w:color w:val="333333"/>
          <w:sz w:val="24"/>
          <w:szCs w:val="24"/>
          <w:bdr w:val="none" w:sz="0" w:space="0" w:color="auto" w:frame="1"/>
          <w:lang w:eastAsia="uk-UA"/>
        </w:rPr>
        <w:t>ітики в Україні», Статутом гімназії</w:t>
      </w:r>
      <w:r>
        <w:rPr>
          <w:rFonts w:ascii="Times New Roman" w:eastAsia="Times New Roman" w:hAnsi="Times New Roman"/>
          <w:bCs/>
          <w:color w:val="333333"/>
          <w:sz w:val="24"/>
          <w:szCs w:val="24"/>
          <w:bdr w:val="none" w:sz="0" w:space="0" w:color="auto" w:frame="1"/>
          <w:lang w:eastAsia="uk-UA"/>
        </w:rPr>
        <w:t xml:space="preserve"> та чинними нормативно-правовими документами у галузі освіти.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Заклад освіти заснований на праві комунальної власності.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Головною метою Закладу є забезпечення реалізації прав громадян на здобуття  початкової, базової   середньої освіти.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Головними завданнями Закладу є:</w:t>
      </w:r>
    </w:p>
    <w:p w:rsidR="00372692" w:rsidRDefault="00372692" w:rsidP="00372692">
      <w:pPr>
        <w:numPr>
          <w:ilvl w:val="0"/>
          <w:numId w:val="1"/>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створення умов для здобуття початкової, базової, середньої освіти на рівні не нижчому від Державних стандартів;</w:t>
      </w:r>
    </w:p>
    <w:p w:rsidR="00372692" w:rsidRDefault="00372692" w:rsidP="00372692">
      <w:pPr>
        <w:numPr>
          <w:ilvl w:val="0"/>
          <w:numId w:val="1"/>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виховання морально і фізично здорового покоління;</w:t>
      </w:r>
    </w:p>
    <w:p w:rsidR="00372692" w:rsidRDefault="00372692" w:rsidP="00372692">
      <w:pPr>
        <w:numPr>
          <w:ilvl w:val="0"/>
          <w:numId w:val="1"/>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розвиток природних позитивних нахилів, здібностей та обдарованості, творчого мислення, потреб і вміння самовдосконалюватися;</w:t>
      </w:r>
    </w:p>
    <w:p w:rsidR="00372692" w:rsidRDefault="00372692" w:rsidP="00372692">
      <w:pPr>
        <w:numPr>
          <w:ilvl w:val="0"/>
          <w:numId w:val="1"/>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формування громадянської позиції, власної гідності, готовності до трудової діяльності, відповідальності за свої дії;</w:t>
      </w:r>
    </w:p>
    <w:p w:rsidR="00372692" w:rsidRDefault="00372692" w:rsidP="00372692">
      <w:pPr>
        <w:numPr>
          <w:ilvl w:val="0"/>
          <w:numId w:val="1"/>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виховання шанобливого ставлення до родини, поваги до народних традицій і звичаїв української нації, державної мови, національних цінностей;</w:t>
      </w:r>
    </w:p>
    <w:p w:rsidR="00372692" w:rsidRDefault="00372692" w:rsidP="00372692">
      <w:pPr>
        <w:numPr>
          <w:ilvl w:val="0"/>
          <w:numId w:val="1"/>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виховання свідомого ставлення до свого здоров’я як найвищої соціальної цінності.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w:t>
      </w:r>
      <w:proofErr w:type="spellStart"/>
      <w:r>
        <w:rPr>
          <w:rFonts w:ascii="Times New Roman" w:eastAsia="Times New Roman" w:hAnsi="Times New Roman"/>
          <w:bCs/>
          <w:color w:val="333333"/>
          <w:sz w:val="24"/>
          <w:szCs w:val="24"/>
          <w:bdr w:val="none" w:sz="0" w:space="0" w:color="auto" w:frame="1"/>
          <w:lang w:eastAsia="uk-UA"/>
        </w:rPr>
        <w:t>наказами  Мін</w:t>
      </w:r>
      <w:proofErr w:type="spellEnd"/>
      <w:r>
        <w:rPr>
          <w:rFonts w:ascii="Times New Roman" w:eastAsia="Times New Roman" w:hAnsi="Times New Roman"/>
          <w:bCs/>
          <w:color w:val="333333"/>
          <w:sz w:val="24"/>
          <w:szCs w:val="24"/>
          <w:bdr w:val="none" w:sz="0" w:space="0" w:color="auto" w:frame="1"/>
          <w:lang w:eastAsia="uk-UA"/>
        </w:rPr>
        <w:t>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Робота педагогічного колективу в 2025-2026 н. р. була спрямована на реалізацію Стратегії розвитку закладу освіти. Основними стратегічними напрямками роботи ЗЗСО є:</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000000"/>
          <w:sz w:val="24"/>
          <w:szCs w:val="24"/>
          <w:bdr w:val="none" w:sz="0" w:space="0" w:color="auto" w:frame="1"/>
          <w:lang w:eastAsia="uk-UA"/>
        </w:rPr>
        <w:t>1. Освітнє середовище.</w:t>
      </w:r>
      <w:r>
        <w:rPr>
          <w:rFonts w:ascii="Times New Roman" w:eastAsia="Times New Roman" w:hAnsi="Times New Roman"/>
          <w:bCs/>
          <w:color w:val="333333"/>
          <w:sz w:val="24"/>
          <w:szCs w:val="24"/>
          <w:bdr w:val="none" w:sz="0" w:space="0" w:color="auto" w:frame="1"/>
          <w:lang w:eastAsia="uk-UA"/>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Pr>
          <w:rFonts w:ascii="Times New Roman" w:eastAsia="Times New Roman" w:hAnsi="Times New Roman"/>
          <w:bCs/>
          <w:color w:val="333333"/>
          <w:sz w:val="24"/>
          <w:szCs w:val="24"/>
          <w:bdr w:val="none" w:sz="0" w:space="0" w:color="auto" w:frame="1"/>
          <w:lang w:eastAsia="uk-UA"/>
        </w:rPr>
        <w:t>булінгу</w:t>
      </w:r>
      <w:proofErr w:type="spellEnd"/>
      <w:r>
        <w:rPr>
          <w:rFonts w:ascii="Times New Roman" w:eastAsia="Times New Roman" w:hAnsi="Times New Roman"/>
          <w:bCs/>
          <w:color w:val="333333"/>
          <w:sz w:val="24"/>
          <w:szCs w:val="24"/>
          <w:bdr w:val="none" w:sz="0" w:space="0" w:color="auto" w:frame="1"/>
          <w:lang w:eastAsia="uk-UA"/>
        </w:rPr>
        <w:t>.</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000000"/>
          <w:sz w:val="24"/>
          <w:szCs w:val="24"/>
          <w:bdr w:val="none" w:sz="0" w:space="0" w:color="auto" w:frame="1"/>
          <w:lang w:eastAsia="uk-UA"/>
        </w:rPr>
        <w:t>2. Система оцінювання здобувачів освіти.</w:t>
      </w:r>
      <w:r>
        <w:rPr>
          <w:rFonts w:ascii="Times New Roman" w:eastAsia="Times New Roman" w:hAnsi="Times New Roman"/>
          <w:bCs/>
          <w:color w:val="333333"/>
          <w:sz w:val="24"/>
          <w:szCs w:val="24"/>
          <w:bdr w:val="none" w:sz="0" w:space="0" w:color="auto" w:frame="1"/>
          <w:lang w:eastAsia="uk-UA"/>
        </w:rPr>
        <w:t> Забезпечення виконання Державних стандартів – якість освіти. Задоволення освітніх потреб.</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000000"/>
          <w:sz w:val="24"/>
          <w:szCs w:val="24"/>
          <w:bdr w:val="none" w:sz="0" w:space="0" w:color="auto" w:frame="1"/>
          <w:lang w:eastAsia="uk-UA"/>
        </w:rPr>
        <w:t>3. Педагогічна діяльність.</w:t>
      </w:r>
      <w:r>
        <w:rPr>
          <w:rFonts w:ascii="Times New Roman" w:eastAsia="Times New Roman" w:hAnsi="Times New Roman"/>
          <w:bCs/>
          <w:color w:val="333333"/>
          <w:sz w:val="24"/>
          <w:szCs w:val="24"/>
          <w:bdr w:val="none" w:sz="0" w:space="0" w:color="auto" w:frame="1"/>
          <w:lang w:eastAsia="uk-UA"/>
        </w:rPr>
        <w:t> Методичне і кадрове забезпечення. Реалізація Концепції НУШ.</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000000"/>
          <w:sz w:val="24"/>
          <w:szCs w:val="24"/>
          <w:bdr w:val="none" w:sz="0" w:space="0" w:color="auto" w:frame="1"/>
          <w:lang w:eastAsia="uk-UA"/>
        </w:rPr>
        <w:t>4. Управлінські процеси.</w:t>
      </w:r>
      <w:r>
        <w:rPr>
          <w:rFonts w:ascii="Times New Roman" w:eastAsia="Times New Roman" w:hAnsi="Times New Roman"/>
          <w:bCs/>
          <w:color w:val="333333"/>
          <w:sz w:val="24"/>
          <w:szCs w:val="24"/>
          <w:bdr w:val="none" w:sz="0" w:space="0" w:color="auto" w:frame="1"/>
          <w:lang w:eastAsia="uk-UA"/>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372692" w:rsidRDefault="00372692" w:rsidP="00372692">
      <w:pPr>
        <w:shd w:val="clear" w:color="auto" w:fill="FFFEFA"/>
        <w:spacing w:before="225" w:after="225" w:line="240" w:lineRule="auto"/>
        <w:jc w:val="both"/>
        <w:rPr>
          <w:rFonts w:ascii="Times New Roman" w:eastAsia="Times New Roman" w:hAnsi="Times New Roman"/>
          <w:bCs/>
          <w:color w:val="6600FF"/>
          <w:sz w:val="24"/>
          <w:szCs w:val="24"/>
          <w:bdr w:val="none" w:sz="0" w:space="0" w:color="auto" w:frame="1"/>
          <w:lang w:eastAsia="uk-UA"/>
        </w:rPr>
      </w:pPr>
    </w:p>
    <w:p w:rsidR="00372692" w:rsidRDefault="00372692" w:rsidP="00372692">
      <w:pPr>
        <w:shd w:val="clear" w:color="auto" w:fill="FFFEFA"/>
        <w:spacing w:before="225" w:after="225" w:line="240" w:lineRule="auto"/>
        <w:jc w:val="both"/>
        <w:rPr>
          <w:rFonts w:ascii="Times New Roman" w:eastAsia="Times New Roman" w:hAnsi="Times New Roman"/>
          <w:bCs/>
          <w:color w:val="6600FF"/>
          <w:sz w:val="24"/>
          <w:szCs w:val="24"/>
          <w:bdr w:val="none" w:sz="0" w:space="0" w:color="auto" w:frame="1"/>
          <w:lang w:eastAsia="uk-UA"/>
        </w:rPr>
      </w:pPr>
    </w:p>
    <w:p w:rsidR="00372692" w:rsidRDefault="00372692" w:rsidP="00372692">
      <w:pPr>
        <w:shd w:val="clear" w:color="auto" w:fill="FFFEFA"/>
        <w:spacing w:before="225" w:after="225"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6600FF"/>
          <w:sz w:val="24"/>
          <w:szCs w:val="24"/>
          <w:bdr w:val="none" w:sz="0" w:space="0" w:color="auto" w:frame="1"/>
          <w:lang w:eastAsia="uk-UA"/>
        </w:rPr>
        <w:t>РОЗДІЛ І.</w:t>
      </w:r>
      <w:r>
        <w:rPr>
          <w:rFonts w:ascii="Times New Roman" w:eastAsia="Times New Roman" w:hAnsi="Times New Roman"/>
          <w:bCs/>
          <w:color w:val="333333"/>
          <w:sz w:val="24"/>
          <w:szCs w:val="24"/>
          <w:bdr w:val="none" w:sz="0" w:space="0" w:color="auto" w:frame="1"/>
          <w:lang w:eastAsia="uk-UA"/>
        </w:rPr>
        <w:t> </w:t>
      </w:r>
      <w:r>
        <w:rPr>
          <w:rFonts w:ascii="Times New Roman" w:eastAsia="Times New Roman" w:hAnsi="Times New Roman"/>
          <w:bCs/>
          <w:color w:val="3498DB"/>
          <w:sz w:val="24"/>
          <w:szCs w:val="24"/>
          <w:bdr w:val="none" w:sz="0" w:space="0" w:color="auto" w:frame="1"/>
          <w:lang w:eastAsia="uk-UA"/>
        </w:rPr>
        <w:t>ОСВІТНЄ СЕРЕДОВИЩЕ ЗАКЛАДУ ОСВІТИ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2980B9"/>
          <w:sz w:val="24"/>
          <w:szCs w:val="24"/>
          <w:bdr w:val="none" w:sz="0" w:space="0" w:color="auto" w:frame="1"/>
          <w:lang w:eastAsia="uk-UA"/>
        </w:rPr>
        <w:t>Якість організації освітнього процесу, вдосконалення інформаційного простору</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Освітній  процес у закладі освіти розпочався відповідно до структури навчального року  з 01 вересня 2025 року по 29 травня 2026 року. Навчальні заняття організовані відповідно до розкладу занять, затвердженого директором  освітнього закладу.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Організація навчання у 1-4 класах, 5-9 класах здійснювалась  за  освітніми програмами та типовими навчальними планами.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Кількісний склад працівників закладу освіти становить 13 педагогічних працівників та  2 технічних.</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Серед  13  учителів:</w:t>
      </w:r>
      <w:r>
        <w:rPr>
          <w:rFonts w:ascii="Times New Roman" w:eastAsia="Times New Roman" w:hAnsi="Times New Roman"/>
          <w:color w:val="333333"/>
          <w:sz w:val="24"/>
          <w:szCs w:val="24"/>
          <w:lang w:eastAsia="uk-UA"/>
        </w:rPr>
        <w:t xml:space="preserve">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color w:val="333333"/>
          <w:sz w:val="24"/>
          <w:szCs w:val="24"/>
          <w:lang w:eastAsia="uk-UA"/>
        </w:rPr>
        <w:t>5</w:t>
      </w:r>
      <w:r>
        <w:rPr>
          <w:rFonts w:ascii="Times New Roman" w:eastAsia="Times New Roman" w:hAnsi="Times New Roman"/>
          <w:bCs/>
          <w:color w:val="333333"/>
          <w:sz w:val="24"/>
          <w:szCs w:val="24"/>
          <w:bdr w:val="none" w:sz="0" w:space="0" w:color="auto" w:frame="1"/>
          <w:lang w:eastAsia="uk-UA"/>
        </w:rPr>
        <w:t xml:space="preserve">   –  мають кваліфікаційну категорію «спеціаліст вищої категорії»;</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2– «спеціаліст першої категорії»;</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2  – «спеціаліст другої категорії»;</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5  – «спеціаліст»;</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2  – звання «старший учитель».</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У закладі освіти працюють всі вчителі за фахом. </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xml:space="preserve">Створено належні  умови для варіативності навчання і вжиті заходи щодо її впровадження у навчальний процес. Освітній процес у 2025/2026 навчальному році був організований з метою забезпечення оптимальних умов для фізичного, інтелектуального, психологічного і соціального розвитку особистості школярів,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2025/2026 н. р. була спланована враховуючи побажання учнів,  кадрове та навчально-методичне забезпечення. Години варіативної складової використані для поглибленого  навчання предметів інваріантної складової. Початкова школа забезпечує становлення особистості дитини, її інтелектуальний, соціальний, фізичний розвиток. Пріоритетом у початковій школі є розвиваючі функції. Тому в кожному класі початкової школи додатково додано години на індивідуальні заняття. Основна школа дає базову середню освіту, що є фундаментом загальноосвітньої підготовки дітей, готує до форм подальшого навчання.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курсів за вибором .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2980B9"/>
          <w:sz w:val="24"/>
          <w:szCs w:val="24"/>
          <w:bdr w:val="none" w:sz="0" w:space="0" w:color="auto" w:frame="1"/>
          <w:lang w:eastAsia="uk-UA"/>
        </w:rPr>
        <w:t>Мережа класів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Адміністрацією  та педагогічним колективом закладу освіти проведено певну роботу щодо збереження й розвитку  шкільної  мережі.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У закладі навчається 63 учнів.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Кількість класів: 9 . </w:t>
      </w:r>
    </w:p>
    <w:p w:rsidR="00372692" w:rsidRDefault="00372692" w:rsidP="00372692">
      <w:pPr>
        <w:shd w:val="clear" w:color="auto" w:fill="FFFEFA"/>
        <w:spacing w:before="225" w:after="225" w:line="240" w:lineRule="auto"/>
        <w:jc w:val="both"/>
        <w:rPr>
          <w:rFonts w:ascii="Times New Roman" w:eastAsia="Times New Roman" w:hAnsi="Times New Roman"/>
          <w:color w:val="333333"/>
          <w:sz w:val="24"/>
          <w:szCs w:val="24"/>
          <w:lang w:eastAsia="uk-UA"/>
        </w:rPr>
      </w:pPr>
      <w:r>
        <w:rPr>
          <w:rFonts w:ascii="Times New Roman" w:eastAsia="Times New Roman" w:hAnsi="Times New Roman"/>
          <w:color w:val="333333"/>
          <w:sz w:val="24"/>
          <w:szCs w:val="24"/>
          <w:lang w:eastAsia="uk-UA"/>
        </w:rPr>
        <w:t xml:space="preserve">   </w:t>
      </w:r>
      <w:r>
        <w:rPr>
          <w:rFonts w:ascii="Times New Roman" w:eastAsia="Times New Roman" w:hAnsi="Times New Roman"/>
          <w:bCs/>
          <w:color w:val="333333"/>
          <w:sz w:val="24"/>
          <w:szCs w:val="24"/>
          <w:bdr w:val="none" w:sz="0" w:space="0" w:color="auto" w:frame="1"/>
          <w:lang w:eastAsia="uk-UA"/>
        </w:rPr>
        <w:t>Середня наповнюваність класів у 2025-2026 навчальному році становить 7 учнів. Основними заходами зі збереження контингенту учнів у 2025/2026 навчальному році були:</w:t>
      </w:r>
    </w:p>
    <w:p w:rsidR="00372692" w:rsidRDefault="00372692" w:rsidP="00372692">
      <w:pPr>
        <w:numPr>
          <w:ilvl w:val="0"/>
          <w:numId w:val="2"/>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організація обліку дітей та підлітків  на території обслуговування;</w:t>
      </w:r>
    </w:p>
    <w:p w:rsidR="00372692" w:rsidRDefault="00372692" w:rsidP="00372692">
      <w:pPr>
        <w:numPr>
          <w:ilvl w:val="0"/>
          <w:numId w:val="2"/>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контроль відвідування учнями навчальних занять;</w:t>
      </w:r>
    </w:p>
    <w:p w:rsidR="00372692" w:rsidRDefault="00372692" w:rsidP="00372692">
      <w:pPr>
        <w:numPr>
          <w:ilvl w:val="0"/>
          <w:numId w:val="2"/>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організація навчання за сімейною формою;</w:t>
      </w:r>
    </w:p>
    <w:p w:rsidR="00372692" w:rsidRDefault="00372692" w:rsidP="00372692">
      <w:pPr>
        <w:numPr>
          <w:ilvl w:val="0"/>
          <w:numId w:val="2"/>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функціонування гуртків;</w:t>
      </w:r>
    </w:p>
    <w:p w:rsidR="00372692" w:rsidRDefault="00372692" w:rsidP="00372692">
      <w:pPr>
        <w:numPr>
          <w:ilvl w:val="0"/>
          <w:numId w:val="2"/>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індивідуальна робота з учнями та батьками;</w:t>
      </w:r>
    </w:p>
    <w:p w:rsidR="00372692" w:rsidRPr="00C610ED" w:rsidRDefault="00372692" w:rsidP="00372692">
      <w:pPr>
        <w:numPr>
          <w:ilvl w:val="0"/>
          <w:numId w:val="2"/>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надання закладом якісної освіти.</w:t>
      </w:r>
    </w:p>
    <w:p w:rsidR="00C610ED" w:rsidRDefault="00C610ED" w:rsidP="00C610ED">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p>
    <w:p w:rsidR="00C610ED" w:rsidRDefault="00C610ED" w:rsidP="00C610ED">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p>
    <w:p w:rsidR="00C610ED" w:rsidRDefault="00C610ED" w:rsidP="00C610ED">
      <w:pPr>
        <w:shd w:val="clear" w:color="auto" w:fill="FFFEFA"/>
        <w:spacing w:after="0" w:line="240" w:lineRule="auto"/>
        <w:jc w:val="both"/>
        <w:rPr>
          <w:rFonts w:ascii="Times New Roman" w:eastAsia="Times New Roman" w:hAnsi="Times New Roman"/>
          <w:color w:val="333333"/>
          <w:sz w:val="24"/>
          <w:szCs w:val="24"/>
          <w:lang w:eastAsia="uk-UA"/>
        </w:rPr>
      </w:pP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2980B9"/>
          <w:sz w:val="24"/>
          <w:szCs w:val="24"/>
          <w:bdr w:val="none" w:sz="0" w:space="0" w:color="auto" w:frame="1"/>
          <w:lang w:eastAsia="uk-UA"/>
        </w:rPr>
        <w:lastRenderedPageBreak/>
        <w:t>Аналіз руху учнів</w:t>
      </w:r>
    </w:p>
    <w:tbl>
      <w:tblPr>
        <w:tblW w:w="12938" w:type="dxa"/>
        <w:tblCellMar>
          <w:left w:w="0" w:type="dxa"/>
          <w:right w:w="0" w:type="dxa"/>
        </w:tblCellMar>
        <w:tblLook w:val="04A0" w:firstRow="1" w:lastRow="0" w:firstColumn="1" w:lastColumn="0" w:noHBand="0" w:noVBand="1"/>
      </w:tblPr>
      <w:tblGrid>
        <w:gridCol w:w="4593"/>
        <w:gridCol w:w="1958"/>
        <w:gridCol w:w="2296"/>
        <w:gridCol w:w="4091"/>
      </w:tblGrid>
      <w:tr w:rsidR="00372692" w:rsidTr="00372692">
        <w:trPr>
          <w:trHeight w:val="446"/>
        </w:trPr>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bCs/>
                <w:sz w:val="24"/>
                <w:szCs w:val="24"/>
                <w:bdr w:val="none" w:sz="0" w:space="0" w:color="auto" w:frame="1"/>
                <w:lang w:eastAsia="uk-UA"/>
              </w:rPr>
            </w:pPr>
            <w:r>
              <w:rPr>
                <w:rFonts w:ascii="Times New Roman" w:eastAsia="Times New Roman" w:hAnsi="Times New Roman"/>
                <w:bCs/>
                <w:sz w:val="24"/>
                <w:szCs w:val="24"/>
                <w:bdr w:val="none" w:sz="0" w:space="0" w:color="auto" w:frame="1"/>
                <w:lang w:eastAsia="uk-UA"/>
              </w:rPr>
              <w:t>Учнів на початок</w:t>
            </w:r>
          </w:p>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навчального року</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Вибуло</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Прибуло</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bCs/>
                <w:sz w:val="24"/>
                <w:szCs w:val="24"/>
                <w:bdr w:val="none" w:sz="0" w:space="0" w:color="auto" w:frame="1"/>
                <w:lang w:eastAsia="uk-UA"/>
              </w:rPr>
            </w:pPr>
            <w:r>
              <w:rPr>
                <w:rFonts w:ascii="Times New Roman" w:eastAsia="Times New Roman" w:hAnsi="Times New Roman"/>
                <w:bCs/>
                <w:sz w:val="24"/>
                <w:szCs w:val="24"/>
                <w:bdr w:val="none" w:sz="0" w:space="0" w:color="auto" w:frame="1"/>
                <w:lang w:eastAsia="uk-UA"/>
              </w:rPr>
              <w:t xml:space="preserve">Учнів на кінець </w:t>
            </w:r>
          </w:p>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2025/2026 н. р.</w:t>
            </w:r>
          </w:p>
        </w:tc>
      </w:tr>
      <w:tr w:rsidR="00372692" w:rsidTr="00372692">
        <w:tc>
          <w:tcPr>
            <w:tcW w:w="0" w:type="auto"/>
            <w:tcBorders>
              <w:top w:val="single" w:sz="6" w:space="0" w:color="auto"/>
              <w:left w:val="nil"/>
              <w:bottom w:val="nil"/>
              <w:right w:val="nil"/>
            </w:tcBorders>
            <w:hideMark/>
          </w:tcPr>
          <w:p w:rsidR="00372692" w:rsidRDefault="00372692">
            <w:pPr>
              <w:spacing w:after="0"/>
            </w:pP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1</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0</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63</w:t>
            </w:r>
          </w:p>
        </w:tc>
      </w:tr>
    </w:tbl>
    <w:p w:rsidR="00372692" w:rsidRDefault="00C610ED"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xml:space="preserve">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Аналіз причин руху учнів свідчить, що вибуття учнів зумовлені зміною місця мешкання родини або пов’язані з переїздами.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Право громадян на доступну освіту реалізується шляхом запровадження різних форм навчання, однією з яких є навчання за сімейною  формою. Восьмеро дітей навчаються на сімейній формі навчання. У закладі обладнано 5 навчальних кабінети НУШ..</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Створена локальна мережа Internet. Класні кімнати для 1-4 класів, які навчаються за програмою Нової української школи, забезпечено комп’ютерами, телевізорами, принтерами, </w:t>
      </w:r>
      <w:proofErr w:type="spellStart"/>
      <w:r>
        <w:rPr>
          <w:rFonts w:ascii="Times New Roman" w:eastAsia="Times New Roman" w:hAnsi="Times New Roman"/>
          <w:bCs/>
          <w:color w:val="333333"/>
          <w:sz w:val="24"/>
          <w:szCs w:val="24"/>
          <w:bdr w:val="none" w:sz="0" w:space="0" w:color="auto" w:frame="1"/>
          <w:lang w:eastAsia="uk-UA"/>
        </w:rPr>
        <w:t>ламінаторами</w:t>
      </w:r>
      <w:proofErr w:type="spellEnd"/>
      <w:r>
        <w:rPr>
          <w:rFonts w:ascii="Times New Roman" w:eastAsia="Times New Roman" w:hAnsi="Times New Roman"/>
          <w:bCs/>
          <w:color w:val="333333"/>
          <w:sz w:val="24"/>
          <w:szCs w:val="24"/>
          <w:bdr w:val="none" w:sz="0" w:space="0" w:color="auto" w:frame="1"/>
          <w:lang w:eastAsia="uk-UA"/>
        </w:rPr>
        <w:t xml:space="preserve"> та необхідним навчальним обладнанням. Усі наявні у закладі комп’ютери підключені до мережі (90 </w:t>
      </w:r>
      <w:proofErr w:type="spellStart"/>
      <w:r>
        <w:rPr>
          <w:rFonts w:ascii="Times New Roman" w:eastAsia="Times New Roman" w:hAnsi="Times New Roman"/>
          <w:bCs/>
          <w:color w:val="333333"/>
          <w:sz w:val="24"/>
          <w:szCs w:val="24"/>
          <w:bdr w:val="none" w:sz="0" w:space="0" w:color="auto" w:frame="1"/>
          <w:lang w:eastAsia="uk-UA"/>
        </w:rPr>
        <w:t>Мбіт</w:t>
      </w:r>
      <w:proofErr w:type="spellEnd"/>
      <w:r>
        <w:rPr>
          <w:rFonts w:ascii="Times New Roman" w:eastAsia="Times New Roman" w:hAnsi="Times New Roman"/>
          <w:bCs/>
          <w:color w:val="333333"/>
          <w:sz w:val="24"/>
          <w:szCs w:val="24"/>
          <w:bdr w:val="none" w:sz="0" w:space="0" w:color="auto" w:frame="1"/>
          <w:lang w:eastAsia="uk-UA"/>
        </w:rPr>
        <w:t>/с), наявна мережа Wi-Fi.</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Для задоволення освітніх запитів дітей та учнівської молоді в закладі функціонують  гуртки, які дають можливість всебічного розвитку дітей.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Працює  автономна  котельня. Тепловий режим  під час опалювального сезону - в межах норми.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Стратегія розвитку закладу зумовлена якісним оновленням змісту освіти, що полягає в необхідності привести її у відповідність із світовими стандартами, потребами сучасного життя, запитами суспільства щодо надання якісних освітніх послуг.</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 2025-2026 н. р. шкільна освіта постал</w:t>
      </w:r>
      <w:r w:rsidR="00AF46D1">
        <w:rPr>
          <w:rFonts w:ascii="Times New Roman" w:eastAsia="Times New Roman" w:hAnsi="Times New Roman"/>
          <w:bCs/>
          <w:color w:val="333333"/>
          <w:sz w:val="24"/>
          <w:szCs w:val="24"/>
          <w:bdr w:val="none" w:sz="0" w:space="0" w:color="auto" w:frame="1"/>
          <w:lang w:eastAsia="uk-UA"/>
        </w:rPr>
        <w:t xml:space="preserve">а перед такими </w:t>
      </w:r>
      <w:proofErr w:type="spellStart"/>
      <w:r w:rsidR="00AF46D1">
        <w:rPr>
          <w:rFonts w:ascii="Times New Roman" w:eastAsia="Times New Roman" w:hAnsi="Times New Roman"/>
          <w:bCs/>
          <w:color w:val="333333"/>
          <w:sz w:val="24"/>
          <w:szCs w:val="24"/>
          <w:bdr w:val="none" w:sz="0" w:space="0" w:color="auto" w:frame="1"/>
          <w:lang w:eastAsia="uk-UA"/>
        </w:rPr>
        <w:t>викликами-</w:t>
      </w:r>
      <w:proofErr w:type="spellEnd"/>
      <w:r w:rsidR="00AF46D1">
        <w:rPr>
          <w:rFonts w:ascii="Times New Roman" w:eastAsia="Times New Roman" w:hAnsi="Times New Roman"/>
          <w:bCs/>
          <w:color w:val="333333"/>
          <w:sz w:val="24"/>
          <w:szCs w:val="24"/>
          <w:bdr w:val="none" w:sz="0" w:space="0" w:color="auto" w:frame="1"/>
          <w:lang w:eastAsia="uk-UA"/>
        </w:rPr>
        <w:t xml:space="preserve">  війни</w:t>
      </w:r>
      <w:r>
        <w:rPr>
          <w:rFonts w:ascii="Times New Roman" w:eastAsia="Times New Roman" w:hAnsi="Times New Roman"/>
          <w:bCs/>
          <w:color w:val="333333"/>
          <w:sz w:val="24"/>
          <w:szCs w:val="24"/>
          <w:bdr w:val="none" w:sz="0" w:space="0" w:color="auto" w:frame="1"/>
          <w:lang w:eastAsia="uk-UA"/>
        </w:rPr>
        <w:t xml:space="preserve">. В таких умовах освітній процес адаптовано до  безпечної форми навчання – дистанційної та очної так як у закладі освіти наявне найпростіше укриття. Дистанційне навчання відбувалося з використанням платформ та інструментів  дистанційного навчання.  В своїй діяльності педагогічні працівники та учні закладу освіти використовували наступні освітні платформи та інструменти: </w:t>
      </w:r>
      <w:proofErr w:type="spellStart"/>
      <w:r>
        <w:rPr>
          <w:rFonts w:ascii="Times New Roman" w:eastAsia="Times New Roman" w:hAnsi="Times New Roman"/>
          <w:bCs/>
          <w:color w:val="333333"/>
          <w:sz w:val="24"/>
          <w:szCs w:val="24"/>
          <w:bdr w:val="none" w:sz="0" w:space="0" w:color="auto" w:frame="1"/>
          <w:lang w:eastAsia="uk-UA"/>
        </w:rPr>
        <w:t>Google</w:t>
      </w:r>
      <w:proofErr w:type="spellEnd"/>
      <w:r>
        <w:rPr>
          <w:rFonts w:ascii="Times New Roman" w:eastAsia="Times New Roman" w:hAnsi="Times New Roman"/>
          <w:bCs/>
          <w:color w:val="333333"/>
          <w:sz w:val="24"/>
          <w:szCs w:val="24"/>
          <w:bdr w:val="none" w:sz="0" w:space="0" w:color="auto" w:frame="1"/>
          <w:lang w:eastAsia="uk-UA"/>
        </w:rPr>
        <w:t xml:space="preserve"> </w:t>
      </w:r>
      <w:proofErr w:type="spellStart"/>
      <w:r>
        <w:rPr>
          <w:rFonts w:ascii="Times New Roman" w:eastAsia="Times New Roman" w:hAnsi="Times New Roman"/>
          <w:bCs/>
          <w:color w:val="333333"/>
          <w:sz w:val="24"/>
          <w:szCs w:val="24"/>
          <w:bdr w:val="none" w:sz="0" w:space="0" w:color="auto" w:frame="1"/>
          <w:lang w:eastAsia="uk-UA"/>
        </w:rPr>
        <w:t>Classroom</w:t>
      </w:r>
      <w:proofErr w:type="spellEnd"/>
      <w:r>
        <w:rPr>
          <w:rFonts w:ascii="Times New Roman" w:eastAsia="Times New Roman" w:hAnsi="Times New Roman"/>
          <w:bCs/>
          <w:color w:val="333333"/>
          <w:sz w:val="24"/>
          <w:szCs w:val="24"/>
          <w:bdr w:val="none" w:sz="0" w:space="0" w:color="auto" w:frame="1"/>
          <w:lang w:eastAsia="uk-UA"/>
        </w:rPr>
        <w:t>, «На урок», «</w:t>
      </w:r>
      <w:proofErr w:type="spellStart"/>
      <w:r>
        <w:rPr>
          <w:rFonts w:ascii="Times New Roman" w:eastAsia="Times New Roman" w:hAnsi="Times New Roman"/>
          <w:bCs/>
          <w:color w:val="333333"/>
          <w:sz w:val="24"/>
          <w:szCs w:val="24"/>
          <w:bdr w:val="none" w:sz="0" w:space="0" w:color="auto" w:frame="1"/>
          <w:lang w:eastAsia="uk-UA"/>
        </w:rPr>
        <w:t>Всеосвіта</w:t>
      </w:r>
      <w:proofErr w:type="spellEnd"/>
      <w:r>
        <w:rPr>
          <w:rFonts w:ascii="Times New Roman" w:eastAsia="Times New Roman" w:hAnsi="Times New Roman"/>
          <w:bCs/>
          <w:color w:val="333333"/>
          <w:sz w:val="24"/>
          <w:szCs w:val="24"/>
          <w:bdr w:val="none" w:sz="0" w:space="0" w:color="auto" w:frame="1"/>
          <w:lang w:eastAsia="uk-UA"/>
        </w:rPr>
        <w:t xml:space="preserve">», «Всеукраїнська школа </w:t>
      </w:r>
      <w:proofErr w:type="spellStart"/>
      <w:r>
        <w:rPr>
          <w:rFonts w:ascii="Times New Roman" w:eastAsia="Times New Roman" w:hAnsi="Times New Roman"/>
          <w:bCs/>
          <w:color w:val="333333"/>
          <w:sz w:val="24"/>
          <w:szCs w:val="24"/>
          <w:bdr w:val="none" w:sz="0" w:space="0" w:color="auto" w:frame="1"/>
          <w:lang w:eastAsia="uk-UA"/>
        </w:rPr>
        <w:t>онлайн</w:t>
      </w:r>
      <w:proofErr w:type="spellEnd"/>
      <w:r>
        <w:rPr>
          <w:rFonts w:ascii="Times New Roman" w:eastAsia="Times New Roman" w:hAnsi="Times New Roman"/>
          <w:bCs/>
          <w:color w:val="333333"/>
          <w:sz w:val="24"/>
          <w:szCs w:val="24"/>
          <w:bdr w:val="none" w:sz="0" w:space="0" w:color="auto" w:frame="1"/>
          <w:lang w:eastAsia="uk-UA"/>
        </w:rPr>
        <w:t>».</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2980B9"/>
          <w:sz w:val="24"/>
          <w:szCs w:val="24"/>
          <w:bdr w:val="none" w:sz="0" w:space="0" w:color="auto" w:frame="1"/>
          <w:lang w:eastAsia="uk-UA"/>
        </w:rPr>
        <w:t>Організація підвезення учнів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забезпечується організований підвіз, 5 учнів підвозиться із сусідніх шкіл.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визначено кількість учнів, які проживають за межами пішохідної доступності (більше 3 км) і складено списки, які затверджено директором закладу.</w:t>
      </w:r>
    </w:p>
    <w:p w:rsidR="00AF46D1" w:rsidRDefault="00AF46D1"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p>
    <w:p w:rsidR="00AF46D1" w:rsidRPr="00AF46D1" w:rsidRDefault="00AF46D1" w:rsidP="00372692">
      <w:pPr>
        <w:shd w:val="clear" w:color="auto" w:fill="FFFEFA"/>
        <w:spacing w:after="0" w:line="240" w:lineRule="auto"/>
        <w:jc w:val="both"/>
        <w:rPr>
          <w:rFonts w:ascii="Times New Roman" w:eastAsia="Times New Roman" w:hAnsi="Times New Roman"/>
          <w:bCs/>
          <w:color w:val="1F497D" w:themeColor="text2"/>
          <w:sz w:val="24"/>
          <w:szCs w:val="24"/>
          <w:bdr w:val="none" w:sz="0" w:space="0" w:color="auto" w:frame="1"/>
          <w:lang w:eastAsia="uk-UA"/>
        </w:rPr>
      </w:pPr>
      <w:r w:rsidRPr="00AF46D1">
        <w:rPr>
          <w:rFonts w:ascii="Times New Roman" w:eastAsia="Times New Roman" w:hAnsi="Times New Roman"/>
          <w:bCs/>
          <w:color w:val="1F497D" w:themeColor="text2"/>
          <w:sz w:val="24"/>
          <w:szCs w:val="24"/>
          <w:bdr w:val="none" w:sz="0" w:space="0" w:color="auto" w:frame="1"/>
          <w:lang w:eastAsia="uk-UA"/>
        </w:rPr>
        <w:t>Харчування: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У закладі є  їдальня на 70 посадкових місць.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Вартість харчування учнів  становить 79 грн.</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Щоденний контроль за організацією харчування учнів 1-9 класів здійснюється, черговим адміністратором та черговим вчителем . Харчування </w:t>
      </w:r>
      <w:proofErr w:type="spellStart"/>
      <w:r>
        <w:rPr>
          <w:rFonts w:ascii="Times New Roman" w:eastAsia="Times New Roman" w:hAnsi="Times New Roman"/>
          <w:bCs/>
          <w:color w:val="333333"/>
          <w:sz w:val="24"/>
          <w:szCs w:val="24"/>
          <w:bdr w:val="none" w:sz="0" w:space="0" w:color="auto" w:frame="1"/>
          <w:lang w:eastAsia="uk-UA"/>
        </w:rPr>
        <w:t>кейтерингове</w:t>
      </w:r>
      <w:proofErr w:type="spellEnd"/>
      <w:r>
        <w:rPr>
          <w:rFonts w:ascii="Times New Roman" w:eastAsia="Times New Roman" w:hAnsi="Times New Roman"/>
          <w:bCs/>
          <w:color w:val="333333"/>
          <w:sz w:val="24"/>
          <w:szCs w:val="24"/>
          <w:bdr w:val="none" w:sz="0" w:space="0" w:color="auto" w:frame="1"/>
          <w:lang w:eastAsia="uk-UA"/>
        </w:rPr>
        <w:t xml:space="preserve"> </w:t>
      </w:r>
      <w:r>
        <w:rPr>
          <w:rFonts w:ascii="Times New Roman" w:eastAsia="Times New Roman" w:hAnsi="Times New Roman"/>
          <w:color w:val="333333"/>
          <w:sz w:val="24"/>
          <w:szCs w:val="24"/>
          <w:lang w:eastAsia="uk-UA"/>
        </w:rPr>
        <w:t>.</w:t>
      </w:r>
    </w:p>
    <w:tbl>
      <w:tblPr>
        <w:tblW w:w="12938" w:type="dxa"/>
        <w:tblCellMar>
          <w:left w:w="0" w:type="dxa"/>
          <w:right w:w="0" w:type="dxa"/>
        </w:tblCellMar>
        <w:tblLook w:val="04A0" w:firstRow="1" w:lastRow="0" w:firstColumn="1" w:lastColumn="0" w:noHBand="0" w:noVBand="1"/>
      </w:tblPr>
      <w:tblGrid>
        <w:gridCol w:w="8962"/>
        <w:gridCol w:w="2081"/>
        <w:gridCol w:w="1895"/>
      </w:tblGrid>
      <w:tr w:rsidR="00372692" w:rsidTr="00372692">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Категорія</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proofErr w:type="spellStart"/>
            <w:r>
              <w:rPr>
                <w:rFonts w:ascii="Times New Roman" w:eastAsia="Times New Roman" w:hAnsi="Times New Roman"/>
                <w:bCs/>
                <w:sz w:val="24"/>
                <w:szCs w:val="24"/>
                <w:bdr w:val="none" w:sz="0" w:space="0" w:color="auto" w:frame="1"/>
                <w:lang w:eastAsia="uk-UA"/>
              </w:rPr>
              <w:t>К-сть</w:t>
            </w:r>
            <w:proofErr w:type="spellEnd"/>
            <w:r>
              <w:rPr>
                <w:rFonts w:ascii="Times New Roman" w:eastAsia="Times New Roman" w:hAnsi="Times New Roman"/>
                <w:bCs/>
                <w:sz w:val="24"/>
                <w:szCs w:val="24"/>
                <w:bdr w:val="none" w:sz="0" w:space="0" w:color="auto" w:frame="1"/>
                <w:lang w:eastAsia="uk-UA"/>
              </w:rPr>
              <w:t xml:space="preserve"> учнів</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b/>
                <w:sz w:val="24"/>
                <w:szCs w:val="24"/>
                <w:lang w:eastAsia="uk-UA"/>
              </w:rPr>
            </w:pPr>
            <w:r>
              <w:rPr>
                <w:rFonts w:ascii="Times New Roman" w:eastAsia="Times New Roman" w:hAnsi="Times New Roman"/>
                <w:b/>
                <w:bCs/>
                <w:sz w:val="24"/>
                <w:szCs w:val="24"/>
                <w:bdr w:val="none" w:sz="0" w:space="0" w:color="auto" w:frame="1"/>
                <w:lang w:eastAsia="uk-UA"/>
              </w:rPr>
              <w:t>Примітка</w:t>
            </w:r>
          </w:p>
        </w:tc>
      </w:tr>
      <w:tr w:rsidR="00372692" w:rsidTr="00372692">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 xml:space="preserve">Діти з багатодітних сімей </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40</w:t>
            </w:r>
          </w:p>
        </w:tc>
        <w:tc>
          <w:tcPr>
            <w:tcW w:w="0" w:type="auto"/>
            <w:tcBorders>
              <w:top w:val="single" w:sz="6" w:space="0" w:color="auto"/>
              <w:left w:val="nil"/>
              <w:bottom w:val="nil"/>
              <w:right w:val="nil"/>
            </w:tcBorders>
            <w:hideMark/>
          </w:tcPr>
          <w:p w:rsidR="00372692" w:rsidRDefault="00372692">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w:t>
            </w:r>
          </w:p>
        </w:tc>
      </w:tr>
      <w:tr w:rsidR="00372692" w:rsidTr="00372692">
        <w:trPr>
          <w:trHeight w:val="388"/>
        </w:trPr>
        <w:tc>
          <w:tcPr>
            <w:tcW w:w="0" w:type="auto"/>
            <w:tcBorders>
              <w:top w:val="single" w:sz="6" w:space="0" w:color="auto"/>
              <w:left w:val="nil"/>
              <w:bottom w:val="single" w:sz="4" w:space="0" w:color="auto"/>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Малозабезпечені</w:t>
            </w:r>
          </w:p>
        </w:tc>
        <w:tc>
          <w:tcPr>
            <w:tcW w:w="0" w:type="auto"/>
            <w:tcBorders>
              <w:top w:val="single" w:sz="6" w:space="0" w:color="auto"/>
              <w:left w:val="nil"/>
              <w:bottom w:val="single" w:sz="4" w:space="0" w:color="auto"/>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1</w:t>
            </w:r>
          </w:p>
        </w:tc>
        <w:tc>
          <w:tcPr>
            <w:tcW w:w="0" w:type="auto"/>
            <w:vMerge w:val="restart"/>
            <w:tcBorders>
              <w:top w:val="single" w:sz="6" w:space="0" w:color="auto"/>
              <w:left w:val="nil"/>
              <w:bottom w:val="nil"/>
              <w:right w:val="nil"/>
            </w:tcBorders>
            <w:hideMark/>
          </w:tcPr>
          <w:p w:rsidR="00372692" w:rsidRDefault="00372692">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w:t>
            </w:r>
          </w:p>
        </w:tc>
      </w:tr>
      <w:tr w:rsidR="00372692" w:rsidTr="00372692">
        <w:trPr>
          <w:trHeight w:val="363"/>
        </w:trPr>
        <w:tc>
          <w:tcPr>
            <w:tcW w:w="0" w:type="auto"/>
            <w:tcBorders>
              <w:top w:val="single" w:sz="4"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bCs/>
                <w:sz w:val="24"/>
                <w:szCs w:val="24"/>
                <w:bdr w:val="none" w:sz="0" w:space="0" w:color="auto" w:frame="1"/>
                <w:lang w:eastAsia="uk-UA"/>
              </w:rPr>
            </w:pPr>
            <w:r>
              <w:rPr>
                <w:rFonts w:ascii="Times New Roman" w:eastAsia="Times New Roman" w:hAnsi="Times New Roman"/>
                <w:bCs/>
                <w:sz w:val="24"/>
                <w:szCs w:val="24"/>
                <w:bdr w:val="none" w:sz="0" w:space="0" w:color="auto" w:frame="1"/>
                <w:lang w:eastAsia="uk-UA"/>
              </w:rPr>
              <w:t>Постраждалі від ЧАЕС</w:t>
            </w:r>
          </w:p>
        </w:tc>
        <w:tc>
          <w:tcPr>
            <w:tcW w:w="0" w:type="auto"/>
            <w:tcBorders>
              <w:top w:val="single" w:sz="4"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bCs/>
                <w:sz w:val="24"/>
                <w:szCs w:val="24"/>
                <w:bdr w:val="none" w:sz="0" w:space="0" w:color="auto" w:frame="1"/>
                <w:lang w:eastAsia="uk-UA"/>
              </w:rPr>
            </w:pPr>
            <w:r>
              <w:rPr>
                <w:rFonts w:ascii="Times New Roman" w:eastAsia="Times New Roman" w:hAnsi="Times New Roman"/>
                <w:bCs/>
                <w:sz w:val="24"/>
                <w:szCs w:val="24"/>
                <w:bdr w:val="none" w:sz="0" w:space="0" w:color="auto" w:frame="1"/>
                <w:lang w:eastAsia="uk-UA"/>
              </w:rPr>
              <w:t>60</w:t>
            </w:r>
          </w:p>
        </w:tc>
        <w:tc>
          <w:tcPr>
            <w:tcW w:w="0" w:type="auto"/>
            <w:vMerge/>
            <w:tcBorders>
              <w:top w:val="single" w:sz="6" w:space="0" w:color="auto"/>
              <w:left w:val="nil"/>
              <w:bottom w:val="nil"/>
              <w:right w:val="nil"/>
            </w:tcBorders>
            <w:vAlign w:val="center"/>
            <w:hideMark/>
          </w:tcPr>
          <w:p w:rsidR="00372692" w:rsidRDefault="00372692">
            <w:pPr>
              <w:spacing w:after="0" w:line="240" w:lineRule="auto"/>
              <w:rPr>
                <w:rFonts w:ascii="Times New Roman" w:eastAsia="Times New Roman" w:hAnsi="Times New Roman"/>
                <w:b/>
                <w:sz w:val="24"/>
                <w:szCs w:val="24"/>
                <w:lang w:eastAsia="uk-UA"/>
              </w:rPr>
            </w:pPr>
          </w:p>
        </w:tc>
      </w:tr>
      <w:tr w:rsidR="00372692" w:rsidTr="00372692">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lastRenderedPageBreak/>
              <w:t>Діти, батьки яких перебувають у зоні АТО</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1</w:t>
            </w:r>
          </w:p>
        </w:tc>
        <w:tc>
          <w:tcPr>
            <w:tcW w:w="0" w:type="auto"/>
            <w:tcBorders>
              <w:top w:val="single" w:sz="6" w:space="0" w:color="auto"/>
              <w:left w:val="nil"/>
              <w:bottom w:val="nil"/>
              <w:right w:val="nil"/>
            </w:tcBorders>
            <w:hideMark/>
          </w:tcPr>
          <w:p w:rsidR="00372692" w:rsidRDefault="00372692">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w:t>
            </w:r>
          </w:p>
        </w:tc>
      </w:tr>
      <w:tr w:rsidR="00372692" w:rsidTr="00372692">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Діти батьки яких призвані на військову   службу </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1</w:t>
            </w:r>
          </w:p>
        </w:tc>
        <w:tc>
          <w:tcPr>
            <w:tcW w:w="0" w:type="auto"/>
            <w:tcBorders>
              <w:top w:val="single" w:sz="6" w:space="0" w:color="auto"/>
              <w:left w:val="nil"/>
              <w:bottom w:val="nil"/>
              <w:right w:val="nil"/>
            </w:tcBorders>
            <w:hideMark/>
          </w:tcPr>
          <w:p w:rsidR="00372692" w:rsidRDefault="00372692">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w:t>
            </w:r>
          </w:p>
        </w:tc>
      </w:tr>
      <w:tr w:rsidR="00372692" w:rsidTr="00372692">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Діти з інвалідністю</w:t>
            </w:r>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2</w:t>
            </w:r>
          </w:p>
        </w:tc>
        <w:tc>
          <w:tcPr>
            <w:tcW w:w="0" w:type="auto"/>
            <w:tcBorders>
              <w:top w:val="single" w:sz="6" w:space="0" w:color="auto"/>
              <w:left w:val="nil"/>
              <w:bottom w:val="nil"/>
              <w:right w:val="nil"/>
            </w:tcBorders>
            <w:hideMark/>
          </w:tcPr>
          <w:p w:rsidR="00372692" w:rsidRDefault="00372692">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w:t>
            </w:r>
          </w:p>
        </w:tc>
      </w:tr>
      <w:tr w:rsidR="00372692" w:rsidTr="00372692">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 xml:space="preserve">Діти </w:t>
            </w:r>
            <w:proofErr w:type="spellStart"/>
            <w:r>
              <w:rPr>
                <w:rFonts w:ascii="Times New Roman" w:eastAsia="Times New Roman" w:hAnsi="Times New Roman"/>
                <w:bCs/>
                <w:sz w:val="24"/>
                <w:szCs w:val="24"/>
                <w:bdr w:val="none" w:sz="0" w:space="0" w:color="auto" w:frame="1"/>
                <w:lang w:eastAsia="uk-UA"/>
              </w:rPr>
              <w:t>внутрішньопереміщені</w:t>
            </w:r>
            <w:proofErr w:type="spellEnd"/>
          </w:p>
        </w:tc>
        <w:tc>
          <w:tcPr>
            <w:tcW w:w="0" w:type="auto"/>
            <w:tcBorders>
              <w:top w:val="single" w:sz="6" w:space="0" w:color="auto"/>
              <w:left w:val="nil"/>
              <w:bottom w:val="nil"/>
              <w:right w:val="nil"/>
            </w:tcBorders>
            <w:hideMark/>
          </w:tcPr>
          <w:p w:rsidR="00372692" w:rsidRDefault="00372692">
            <w:pPr>
              <w:spacing w:before="100" w:beforeAutospacing="1" w:after="100" w:afterAutospacing="1" w:line="240" w:lineRule="auto"/>
              <w:jc w:val="both"/>
              <w:rPr>
                <w:rFonts w:ascii="Times New Roman" w:eastAsia="Times New Roman" w:hAnsi="Times New Roman"/>
                <w:sz w:val="24"/>
                <w:szCs w:val="24"/>
                <w:lang w:eastAsia="uk-UA"/>
              </w:rPr>
            </w:pPr>
            <w:r>
              <w:rPr>
                <w:rFonts w:ascii="Times New Roman" w:eastAsia="Times New Roman" w:hAnsi="Times New Roman"/>
                <w:bCs/>
                <w:sz w:val="24"/>
                <w:szCs w:val="24"/>
                <w:bdr w:val="none" w:sz="0" w:space="0" w:color="auto" w:frame="1"/>
                <w:lang w:eastAsia="uk-UA"/>
              </w:rPr>
              <w:t>0</w:t>
            </w:r>
          </w:p>
        </w:tc>
        <w:tc>
          <w:tcPr>
            <w:tcW w:w="0" w:type="auto"/>
            <w:tcBorders>
              <w:top w:val="single" w:sz="6" w:space="0" w:color="auto"/>
              <w:left w:val="nil"/>
              <w:bottom w:val="nil"/>
              <w:right w:val="nil"/>
            </w:tcBorders>
            <w:hideMark/>
          </w:tcPr>
          <w:p w:rsidR="00372692" w:rsidRDefault="00372692">
            <w:pPr>
              <w:spacing w:after="0" w:line="240"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w:t>
            </w:r>
          </w:p>
        </w:tc>
      </w:tr>
    </w:tbl>
    <w:p w:rsidR="00372692" w:rsidRPr="00AF46D1" w:rsidRDefault="00372692" w:rsidP="00AF46D1">
      <w:pPr>
        <w:shd w:val="clear" w:color="auto" w:fill="FFFEFA"/>
        <w:spacing w:before="225" w:after="225" w:line="240" w:lineRule="auto"/>
        <w:jc w:val="both"/>
        <w:rPr>
          <w:rFonts w:ascii="Times New Roman" w:eastAsia="Times New Roman" w:hAnsi="Times New Roman"/>
          <w:b/>
          <w:color w:val="333333"/>
          <w:sz w:val="24"/>
          <w:szCs w:val="24"/>
          <w:lang w:eastAsia="uk-UA"/>
        </w:rPr>
      </w:pPr>
      <w:r>
        <w:rPr>
          <w:rFonts w:ascii="Times New Roman" w:eastAsia="Times New Roman" w:hAnsi="Times New Roman"/>
          <w:b/>
          <w:color w:val="333333"/>
          <w:sz w:val="24"/>
          <w:szCs w:val="24"/>
          <w:lang w:eastAsia="uk-UA"/>
        </w:rPr>
        <w:t> </w:t>
      </w:r>
      <w:r>
        <w:rPr>
          <w:rFonts w:ascii="Times New Roman" w:eastAsia="Times New Roman" w:hAnsi="Times New Roman"/>
          <w:bCs/>
          <w:color w:val="333333"/>
          <w:sz w:val="24"/>
          <w:szCs w:val="24"/>
          <w:bdr w:val="none" w:sz="0" w:space="0" w:color="auto" w:frame="1"/>
          <w:lang w:eastAsia="uk-UA"/>
        </w:rPr>
        <w:t>Протягом року радою закладу, здійснювалися перевірки організації та якості харчування.</w:t>
      </w:r>
      <w:r w:rsidR="00C610ED">
        <w:rPr>
          <w:rFonts w:ascii="Times New Roman" w:eastAsia="Times New Roman" w:hAnsi="Times New Roman"/>
          <w:bCs/>
          <w:color w:val="333333"/>
          <w:sz w:val="24"/>
          <w:szCs w:val="24"/>
          <w:bdr w:val="none" w:sz="0" w:space="0" w:color="auto" w:frame="1"/>
          <w:lang w:eastAsia="uk-UA"/>
        </w:rPr>
        <w:t xml:space="preserve"> </w:t>
      </w:r>
      <w:r>
        <w:rPr>
          <w:rFonts w:ascii="Times New Roman" w:eastAsia="Times New Roman" w:hAnsi="Times New Roman"/>
          <w:bCs/>
          <w:color w:val="333333"/>
          <w:sz w:val="24"/>
          <w:szCs w:val="24"/>
          <w:bdr w:val="none" w:sz="0" w:space="0" w:color="auto" w:frame="1"/>
          <w:lang w:eastAsia="uk-UA"/>
        </w:rPr>
        <w:t xml:space="preserve">Необхідними складовими процесу організації харчування у </w:t>
      </w:r>
      <w:proofErr w:type="spellStart"/>
      <w:r>
        <w:rPr>
          <w:rFonts w:ascii="Times New Roman" w:eastAsia="Times New Roman" w:hAnsi="Times New Roman"/>
          <w:bCs/>
          <w:color w:val="333333"/>
          <w:sz w:val="24"/>
          <w:szCs w:val="24"/>
          <w:bdr w:val="none" w:sz="0" w:space="0" w:color="auto" w:frame="1"/>
          <w:lang w:eastAsia="uk-UA"/>
        </w:rPr>
        <w:t>за</w:t>
      </w:r>
      <w:proofErr w:type="spellEnd"/>
      <w:r>
        <w:rPr>
          <w:rFonts w:ascii="Times New Roman" w:eastAsia="Times New Roman" w:hAnsi="Times New Roman"/>
          <w:bCs/>
          <w:color w:val="333333"/>
          <w:sz w:val="24"/>
          <w:szCs w:val="24"/>
          <w:bdr w:val="none" w:sz="0" w:space="0" w:color="auto" w:frame="1"/>
          <w:lang w:eastAsia="uk-UA"/>
        </w:rPr>
        <w:t>кладі  є:</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видання відповідних наказів;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затвердження списку дітей пільгової категорії;</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відпрацювання режиму і графіка харчування дітей;</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приймання готових страв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проведення реалізації готових страв;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контроль за харчуванням з боку адміністрації, класних керівників, батьків учнів;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інформування </w:t>
      </w:r>
      <w:proofErr w:type="spellStart"/>
      <w:r>
        <w:rPr>
          <w:rFonts w:ascii="Times New Roman" w:eastAsia="Times New Roman" w:hAnsi="Times New Roman"/>
          <w:bCs/>
          <w:color w:val="333333"/>
          <w:sz w:val="24"/>
          <w:szCs w:val="24"/>
          <w:bdr w:val="none" w:sz="0" w:space="0" w:color="auto" w:frame="1"/>
          <w:lang w:eastAsia="uk-UA"/>
        </w:rPr>
        <w:t>бать</w:t>
      </w:r>
      <w:proofErr w:type="spellEnd"/>
      <w:r>
        <w:rPr>
          <w:rFonts w:ascii="Times New Roman" w:eastAsia="Times New Roman" w:hAnsi="Times New Roman"/>
          <w:bCs/>
          <w:color w:val="333333"/>
          <w:sz w:val="24"/>
          <w:szCs w:val="24"/>
          <w:bdr w:val="none" w:sz="0" w:space="0" w:color="auto" w:frame="1"/>
          <w:lang w:eastAsia="uk-UA"/>
        </w:rPr>
        <w:t>ків  під час проведення батьківських зборів про організацію харчування дітей у закладі.</w:t>
      </w:r>
    </w:p>
    <w:p w:rsidR="00372692" w:rsidRDefault="00AF46D1"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В </w:t>
      </w:r>
      <w:r w:rsidR="00372692">
        <w:rPr>
          <w:rFonts w:ascii="Times New Roman" w:eastAsia="Times New Roman" w:hAnsi="Times New Roman"/>
          <w:bCs/>
          <w:color w:val="333333"/>
          <w:sz w:val="24"/>
          <w:szCs w:val="24"/>
          <w:bdr w:val="none" w:sz="0" w:space="0" w:color="auto" w:frame="1"/>
          <w:lang w:eastAsia="uk-UA"/>
        </w:rPr>
        <w:t xml:space="preserve">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w:t>
      </w:r>
      <w:proofErr w:type="spellStart"/>
      <w:r w:rsidR="00372692">
        <w:rPr>
          <w:rFonts w:ascii="Times New Roman" w:eastAsia="Times New Roman" w:hAnsi="Times New Roman"/>
          <w:bCs/>
          <w:color w:val="333333"/>
          <w:sz w:val="24"/>
          <w:szCs w:val="24"/>
          <w:bdr w:val="none" w:sz="0" w:space="0" w:color="auto" w:frame="1"/>
          <w:lang w:eastAsia="uk-UA"/>
        </w:rPr>
        <w:t>інв</w:t>
      </w:r>
      <w:proofErr w:type="spellEnd"/>
      <w:r w:rsidR="00372692">
        <w:rPr>
          <w:rFonts w:ascii="Times New Roman" w:eastAsia="Times New Roman" w:hAnsi="Times New Roman"/>
          <w:bCs/>
          <w:color w:val="333333"/>
          <w:sz w:val="24"/>
          <w:szCs w:val="24"/>
          <w:bdr w:val="none" w:sz="0" w:space="0" w:color="auto" w:frame="1"/>
          <w:lang w:eastAsia="uk-UA"/>
        </w:rPr>
        <w:t>ентарю  не за призначенням. Обов’язково в закладі ведеться щоденний облік харчування дітей за бюджетні кошти.</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Освітнє середовище вдосконалювалось відповідно Концепції НУШ.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Протягом навчального року виконувались основні завдання Стратегії щодо вдосконалення освітнього середовища:</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забезпечувалась відповідність освітнього середовища (внутрішніх туалетів, вентиляційного, питного режимів, режиму освітлення) Санітарному регламенту;</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створено безпечний єдиний інформаційний простір відповідно Стратегії розвитку закладу освіти на 2025-2030 рр.;</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максимально використовується наявна спортивна база гімназії, ефективно використовується у вільний час учнів для організації рухової активності;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виховну роботу організовувати відповідно програми «Національно-патріотичного виховання».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 закладі створюється мотивуючий до навчання простір. Виконано мотивуючі сюжети в кабінетах, класних кімнатах, коридорі. Виготовлено вказівники руху під час евакуації з приміщення .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Заклад забезпечено миючими, дезінфікуючими засобами, безконтактним термометром. </w:t>
      </w:r>
      <w:proofErr w:type="spellStart"/>
      <w:r>
        <w:rPr>
          <w:rFonts w:ascii="Times New Roman" w:eastAsia="Times New Roman" w:hAnsi="Times New Roman"/>
          <w:bCs/>
          <w:color w:val="333333"/>
          <w:sz w:val="24"/>
          <w:szCs w:val="24"/>
          <w:bdr w:val="none" w:sz="0" w:space="0" w:color="auto" w:frame="1"/>
          <w:lang w:eastAsia="uk-UA"/>
        </w:rPr>
        <w:t>Облаштовано</w:t>
      </w:r>
      <w:proofErr w:type="spellEnd"/>
      <w:r>
        <w:rPr>
          <w:rFonts w:ascii="Times New Roman" w:eastAsia="Times New Roman" w:hAnsi="Times New Roman"/>
          <w:bCs/>
          <w:color w:val="333333"/>
          <w:sz w:val="24"/>
          <w:szCs w:val="24"/>
          <w:bdr w:val="none" w:sz="0" w:space="0" w:color="auto" w:frame="1"/>
          <w:lang w:eastAsia="uk-UA"/>
        </w:rPr>
        <w:t xml:space="preserve"> відповідно до вимог Санітарного регламенту санітарні кімнати.</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Завідуюча ФАП здійснює медичне обслуговування учнів .</w:t>
      </w:r>
    </w:p>
    <w:p w:rsidR="00C610ED" w:rsidRDefault="00C610ED" w:rsidP="00372692">
      <w:pPr>
        <w:shd w:val="clear" w:color="auto" w:fill="FFFEFA"/>
        <w:spacing w:after="0" w:line="240" w:lineRule="auto"/>
        <w:jc w:val="both"/>
        <w:rPr>
          <w:rFonts w:ascii="Times New Roman" w:eastAsia="Times New Roman" w:hAnsi="Times New Roman"/>
          <w:color w:val="333333"/>
          <w:sz w:val="24"/>
          <w:szCs w:val="24"/>
          <w:lang w:eastAsia="uk-UA"/>
        </w:rPr>
      </w:pP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2980B9"/>
          <w:sz w:val="24"/>
          <w:szCs w:val="24"/>
          <w:bdr w:val="none" w:sz="0" w:space="0" w:color="auto" w:frame="1"/>
          <w:lang w:eastAsia="uk-UA"/>
        </w:rPr>
        <w:t>Система збереження та зміцнення здоров’я учня та вчителя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Робота освітнього  закладу із запобігання дитячому травматизму упродовж 2025/2026 навчального року здійснювалась відповідно  до законодавства.</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У 2025/2026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Pr>
          <w:rFonts w:ascii="Times New Roman" w:eastAsia="Times New Roman" w:hAnsi="Times New Roman"/>
          <w:bCs/>
          <w:color w:val="333333"/>
          <w:sz w:val="24"/>
          <w:szCs w:val="24"/>
          <w:bdr w:val="none" w:sz="0" w:space="0" w:color="auto" w:frame="1"/>
          <w:lang w:eastAsia="uk-UA"/>
        </w:rPr>
        <w:t>ради</w:t>
      </w:r>
      <w:proofErr w:type="spellEnd"/>
      <w:r>
        <w:rPr>
          <w:rFonts w:ascii="Times New Roman" w:eastAsia="Times New Roman" w:hAnsi="Times New Roman"/>
          <w:bCs/>
          <w:color w:val="333333"/>
          <w:sz w:val="24"/>
          <w:szCs w:val="24"/>
          <w:bdr w:val="none" w:sz="0" w:space="0" w:color="auto" w:frame="1"/>
          <w:lang w:eastAsia="uk-UA"/>
        </w:rPr>
        <w:t xml:space="preserve"> гімназії, інструктивно-методичних нарадах при директорові, засіданнях шкільних методичних об’єднань класних керівників, батьківських зборах.</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Стан роботи з охорони праці, техніки безпеки, виробничої санітарії під час освітнього процесу в закладі освіти у 2025/2026 навчальному році знаходився під щоденним контролем адміністрації закладу освіти.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У класних журналах 1-9-х класів були відведені окремі сторінки для бесід із правил дорожнього руху, правил протипожежної безпеки, з профілактики отруєння, правил безпеки </w:t>
      </w:r>
      <w:r>
        <w:rPr>
          <w:rFonts w:ascii="Times New Roman" w:eastAsia="Times New Roman" w:hAnsi="Times New Roman"/>
          <w:bCs/>
          <w:color w:val="333333"/>
          <w:sz w:val="24"/>
          <w:szCs w:val="24"/>
          <w:bdr w:val="none" w:sz="0" w:space="0" w:color="auto" w:frame="1"/>
          <w:lang w:eastAsia="uk-UA"/>
        </w:rPr>
        <w:lastRenderedPageBreak/>
        <w:t>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Аналізуючи  травматизм серед учнів за 2025/2026 навчальний рік, ми  можемо стверджувати, що  випадки травм не було.  </w:t>
      </w:r>
    </w:p>
    <w:p w:rsidR="00372692" w:rsidRDefault="00AF46D1"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w:t>
      </w:r>
      <w:r w:rsidR="00372692">
        <w:rPr>
          <w:rFonts w:ascii="Times New Roman" w:eastAsia="Times New Roman" w:hAnsi="Times New Roman"/>
          <w:bCs/>
          <w:color w:val="333333"/>
          <w:sz w:val="24"/>
          <w:szCs w:val="24"/>
          <w:bdr w:val="none" w:sz="0" w:space="0" w:color="auto" w:frame="1"/>
          <w:lang w:eastAsia="uk-UA"/>
        </w:rPr>
        <w:t xml:space="preserve"> У 2026/2027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372692" w:rsidRDefault="00372692" w:rsidP="00372692">
      <w:pPr>
        <w:shd w:val="clear" w:color="auto" w:fill="FFFEFA"/>
        <w:spacing w:before="225" w:after="225" w:line="240" w:lineRule="auto"/>
        <w:jc w:val="both"/>
        <w:rPr>
          <w:rFonts w:ascii="Times New Roman" w:eastAsia="Times New Roman" w:hAnsi="Times New Roman"/>
          <w:b/>
          <w:color w:val="333333"/>
          <w:sz w:val="24"/>
          <w:szCs w:val="24"/>
          <w:lang w:eastAsia="uk-UA"/>
        </w:rPr>
      </w:pPr>
      <w:r>
        <w:rPr>
          <w:rFonts w:ascii="Times New Roman" w:eastAsia="Times New Roman" w:hAnsi="Times New Roman"/>
          <w:color w:val="333333"/>
          <w:sz w:val="24"/>
          <w:szCs w:val="24"/>
          <w:lang w:eastAsia="uk-UA"/>
        </w:rPr>
        <w:t> </w:t>
      </w:r>
      <w:r>
        <w:rPr>
          <w:rFonts w:ascii="Times New Roman" w:eastAsia="Times New Roman" w:hAnsi="Times New Roman"/>
          <w:b/>
          <w:bCs/>
          <w:color w:val="3366FF"/>
          <w:sz w:val="24"/>
          <w:szCs w:val="24"/>
          <w:bdr w:val="none" w:sz="0" w:space="0" w:color="auto" w:frame="1"/>
          <w:lang w:eastAsia="uk-UA"/>
        </w:rPr>
        <w:t>РОЗДІЛ ІІ.</w:t>
      </w:r>
      <w:r>
        <w:rPr>
          <w:rFonts w:ascii="Times New Roman" w:eastAsia="Times New Roman" w:hAnsi="Times New Roman"/>
          <w:b/>
          <w:bCs/>
          <w:color w:val="333333"/>
          <w:sz w:val="24"/>
          <w:szCs w:val="24"/>
          <w:bdr w:val="none" w:sz="0" w:space="0" w:color="auto" w:frame="1"/>
          <w:lang w:eastAsia="uk-UA"/>
        </w:rPr>
        <w:t> </w:t>
      </w:r>
      <w:r>
        <w:rPr>
          <w:rFonts w:ascii="Times New Roman" w:eastAsia="Times New Roman" w:hAnsi="Times New Roman"/>
          <w:b/>
          <w:bCs/>
          <w:color w:val="E74C3C"/>
          <w:sz w:val="24"/>
          <w:szCs w:val="24"/>
          <w:bdr w:val="none" w:sz="0" w:space="0" w:color="auto" w:frame="1"/>
          <w:lang w:eastAsia="uk-UA"/>
        </w:rPr>
        <w:t>СИСТЕМА ОЦІНЮВАННЯ ЗДОБУВАЧІВ ОСВІТИ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498DB"/>
          <w:sz w:val="24"/>
          <w:szCs w:val="24"/>
          <w:bdr w:val="none" w:sz="0" w:space="0" w:color="auto" w:frame="1"/>
          <w:lang w:eastAsia="uk-UA"/>
        </w:rPr>
        <w:t xml:space="preserve">      </w:t>
      </w:r>
      <w:r>
        <w:rPr>
          <w:rFonts w:ascii="Times New Roman" w:eastAsia="Times New Roman" w:hAnsi="Times New Roman"/>
          <w:bCs/>
          <w:color w:val="2980B9"/>
          <w:sz w:val="24"/>
          <w:szCs w:val="24"/>
          <w:bdr w:val="none" w:sz="0" w:space="0" w:color="auto" w:frame="1"/>
          <w:lang w:eastAsia="uk-UA"/>
        </w:rPr>
        <w:t> СПРАВЕДЛИВЕ І ОБ’ЄКТИВНЕ ОЦІНЮВАННЯ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сайті закладу, на інформаційних стендах  знайомили учасників освітнього процесу з критеріями оцінювання.  Система оцінювання в закладі освіти ґрунтується на </w:t>
      </w:r>
      <w:proofErr w:type="spellStart"/>
      <w:r>
        <w:rPr>
          <w:rFonts w:ascii="Times New Roman" w:eastAsia="Times New Roman" w:hAnsi="Times New Roman"/>
          <w:bCs/>
          <w:color w:val="333333"/>
          <w:sz w:val="24"/>
          <w:szCs w:val="24"/>
          <w:bdr w:val="none" w:sz="0" w:space="0" w:color="auto" w:frame="1"/>
          <w:lang w:eastAsia="uk-UA"/>
        </w:rPr>
        <w:t>компетентнісному</w:t>
      </w:r>
      <w:proofErr w:type="spellEnd"/>
      <w:r>
        <w:rPr>
          <w:rFonts w:ascii="Times New Roman" w:eastAsia="Times New Roman" w:hAnsi="Times New Roman"/>
          <w:bCs/>
          <w:color w:val="333333"/>
          <w:sz w:val="24"/>
          <w:szCs w:val="24"/>
          <w:bdr w:val="none" w:sz="0" w:space="0" w:color="auto" w:frame="1"/>
          <w:lang w:eastAsia="uk-UA"/>
        </w:rPr>
        <w:t xml:space="preserve"> підході. Учителі  розробляють </w:t>
      </w:r>
      <w:proofErr w:type="spellStart"/>
      <w:r>
        <w:rPr>
          <w:rFonts w:ascii="Times New Roman" w:eastAsia="Times New Roman" w:hAnsi="Times New Roman"/>
          <w:bCs/>
          <w:color w:val="333333"/>
          <w:sz w:val="24"/>
          <w:szCs w:val="24"/>
          <w:bdr w:val="none" w:sz="0" w:space="0" w:color="auto" w:frame="1"/>
          <w:lang w:eastAsia="uk-UA"/>
        </w:rPr>
        <w:t>компетентнісні</w:t>
      </w:r>
      <w:proofErr w:type="spellEnd"/>
      <w:r>
        <w:rPr>
          <w:rFonts w:ascii="Times New Roman" w:eastAsia="Times New Roman" w:hAnsi="Times New Roman"/>
          <w:bCs/>
          <w:color w:val="333333"/>
          <w:sz w:val="24"/>
          <w:szCs w:val="24"/>
          <w:bdr w:val="none" w:sz="0" w:space="0" w:color="auto" w:frame="1"/>
          <w:lang w:eastAsia="uk-UA"/>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Pr>
          <w:rFonts w:ascii="Times New Roman" w:eastAsia="Times New Roman" w:hAnsi="Times New Roman"/>
          <w:bCs/>
          <w:color w:val="333333"/>
          <w:sz w:val="24"/>
          <w:szCs w:val="24"/>
          <w:bdr w:val="none" w:sz="0" w:space="0" w:color="auto" w:frame="1"/>
          <w:lang w:eastAsia="uk-UA"/>
        </w:rPr>
        <w:t>взаємооцінювання</w:t>
      </w:r>
      <w:proofErr w:type="spellEnd"/>
      <w:r>
        <w:rPr>
          <w:rFonts w:ascii="Times New Roman" w:eastAsia="Times New Roman" w:hAnsi="Times New Roman"/>
          <w:bCs/>
          <w:color w:val="333333"/>
          <w:sz w:val="24"/>
          <w:szCs w:val="24"/>
          <w:bdr w:val="none" w:sz="0" w:space="0" w:color="auto" w:frame="1"/>
          <w:lang w:eastAsia="uk-UA"/>
        </w:rPr>
        <w:t>.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Упровадження педагогіки партнерства, </w:t>
      </w:r>
      <w:proofErr w:type="spellStart"/>
      <w:r>
        <w:rPr>
          <w:rFonts w:ascii="Times New Roman" w:eastAsia="Times New Roman" w:hAnsi="Times New Roman"/>
          <w:bCs/>
          <w:color w:val="333333"/>
          <w:sz w:val="24"/>
          <w:szCs w:val="24"/>
          <w:bdr w:val="none" w:sz="0" w:space="0" w:color="auto" w:frame="1"/>
          <w:lang w:eastAsia="uk-UA"/>
        </w:rPr>
        <w:t>компетентнісного</w:t>
      </w:r>
      <w:proofErr w:type="spellEnd"/>
      <w:r>
        <w:rPr>
          <w:rFonts w:ascii="Times New Roman" w:eastAsia="Times New Roman" w:hAnsi="Times New Roman"/>
          <w:bCs/>
          <w:color w:val="333333"/>
          <w:sz w:val="24"/>
          <w:szCs w:val="24"/>
          <w:bdr w:val="none" w:sz="0" w:space="0" w:color="auto" w:frame="1"/>
          <w:lang w:eastAsia="uk-UA"/>
        </w:rPr>
        <w:t xml:space="preserve"> й інтегративного підходів в освітній процес передбачає активне включення дітей в організацію навчання. </w:t>
      </w:r>
      <w:proofErr w:type="spellStart"/>
      <w:r>
        <w:rPr>
          <w:rFonts w:ascii="Times New Roman" w:eastAsia="Times New Roman" w:hAnsi="Times New Roman"/>
          <w:bCs/>
          <w:color w:val="333333"/>
          <w:sz w:val="24"/>
          <w:szCs w:val="24"/>
          <w:bdr w:val="none" w:sz="0" w:space="0" w:color="auto" w:frame="1"/>
          <w:lang w:eastAsia="uk-UA"/>
        </w:rPr>
        <w:t>Компетентнісне</w:t>
      </w:r>
      <w:proofErr w:type="spellEnd"/>
      <w:r>
        <w:rPr>
          <w:rFonts w:ascii="Times New Roman" w:eastAsia="Times New Roman" w:hAnsi="Times New Roman"/>
          <w:bCs/>
          <w:color w:val="333333"/>
          <w:sz w:val="24"/>
          <w:szCs w:val="24"/>
          <w:bdr w:val="none" w:sz="0" w:space="0" w:color="auto" w:frame="1"/>
          <w:lang w:eastAsia="uk-UA"/>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Pr>
          <w:rFonts w:ascii="Times New Roman" w:eastAsia="Times New Roman" w:hAnsi="Times New Roman"/>
          <w:bCs/>
          <w:color w:val="333333"/>
          <w:sz w:val="24"/>
          <w:szCs w:val="24"/>
          <w:bdr w:val="none" w:sz="0" w:space="0" w:color="auto" w:frame="1"/>
          <w:lang w:eastAsia="uk-UA"/>
        </w:rPr>
        <w:t>компетентностей</w:t>
      </w:r>
      <w:proofErr w:type="spellEnd"/>
      <w:r>
        <w:rPr>
          <w:rFonts w:ascii="Times New Roman" w:eastAsia="Times New Roman" w:hAnsi="Times New Roman"/>
          <w:bCs/>
          <w:color w:val="333333"/>
          <w:sz w:val="24"/>
          <w:szCs w:val="24"/>
          <w:bdr w:val="none" w:sz="0" w:space="0" w:color="auto" w:frame="1"/>
          <w:lang w:eastAsia="uk-UA"/>
        </w:rPr>
        <w:t xml:space="preserve"> учнів.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Навчальні досягнення здобувачів у 1-4 класах підлягають вербальному, формувальному оцінюванню та </w:t>
      </w:r>
      <w:proofErr w:type="spellStart"/>
      <w:r>
        <w:rPr>
          <w:rFonts w:ascii="Times New Roman" w:eastAsia="Times New Roman" w:hAnsi="Times New Roman"/>
          <w:bCs/>
          <w:color w:val="333333"/>
          <w:sz w:val="24"/>
          <w:szCs w:val="24"/>
          <w:bdr w:val="none" w:sz="0" w:space="0" w:color="auto" w:frame="1"/>
          <w:lang w:eastAsia="uk-UA"/>
        </w:rPr>
        <w:t>рівневому</w:t>
      </w:r>
      <w:proofErr w:type="spellEnd"/>
      <w:r>
        <w:rPr>
          <w:rFonts w:ascii="Times New Roman" w:eastAsia="Times New Roman" w:hAnsi="Times New Roman"/>
          <w:bCs/>
          <w:color w:val="333333"/>
          <w:sz w:val="24"/>
          <w:szCs w:val="24"/>
          <w:bdr w:val="none" w:sz="0" w:space="0" w:color="auto" w:frame="1"/>
          <w:lang w:eastAsia="uk-UA"/>
        </w:rPr>
        <w:t xml:space="preserve"> оцінюванню.</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Основними видами оцінювання здобувачів освіти є вхідний контроль (проведено у вересні), поточне та підсумкове (тематичне, семестрове, річне).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Згідно з річним планом роботи  освітнього закладу  на 2025/2026 навчальний рік заступником директора з навчально-виховної роботи   Костючик Н.А.  було проведено аналіз досягнень учнів 1-4, 5-9-х класів за 2025/2026 навчальний рік.</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У початкових класах навчається  </w:t>
      </w:r>
      <w:proofErr w:type="spellStart"/>
      <w:r>
        <w:rPr>
          <w:rFonts w:ascii="Times New Roman" w:eastAsia="Times New Roman" w:hAnsi="Times New Roman"/>
          <w:bCs/>
          <w:color w:val="333333"/>
          <w:sz w:val="24"/>
          <w:szCs w:val="24"/>
          <w:bdr w:val="none" w:sz="0" w:space="0" w:color="auto" w:frame="1"/>
          <w:lang w:eastAsia="uk-UA"/>
        </w:rPr>
        <w:t>учнів-</w:t>
      </w:r>
      <w:proofErr w:type="spellEnd"/>
      <w:r>
        <w:rPr>
          <w:rFonts w:ascii="Times New Roman" w:eastAsia="Times New Roman" w:hAnsi="Times New Roman"/>
          <w:bCs/>
          <w:color w:val="333333"/>
          <w:sz w:val="24"/>
          <w:szCs w:val="24"/>
          <w:bdr w:val="none" w:sz="0" w:space="0" w:color="auto" w:frame="1"/>
          <w:lang w:eastAsia="uk-UA"/>
        </w:rPr>
        <w:t xml:space="preserve"> 32,   у 5-9 класах -  31 учень.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За підсумками аналізу навчальних досягнень 2025/2026 навчального року   учнів 1- 9 </w:t>
      </w:r>
      <w:proofErr w:type="spellStart"/>
      <w:r>
        <w:rPr>
          <w:rFonts w:ascii="Times New Roman" w:eastAsia="Times New Roman" w:hAnsi="Times New Roman"/>
          <w:bCs/>
          <w:color w:val="333333"/>
          <w:sz w:val="24"/>
          <w:szCs w:val="24"/>
          <w:bdr w:val="none" w:sz="0" w:space="0" w:color="auto" w:frame="1"/>
          <w:lang w:eastAsia="uk-UA"/>
        </w:rPr>
        <w:t>класів-</w:t>
      </w:r>
      <w:proofErr w:type="spellEnd"/>
      <w:r>
        <w:rPr>
          <w:rFonts w:ascii="Times New Roman" w:eastAsia="Times New Roman" w:hAnsi="Times New Roman"/>
          <w:bCs/>
          <w:color w:val="333333"/>
          <w:sz w:val="24"/>
          <w:szCs w:val="24"/>
          <w:bdr w:val="none" w:sz="0" w:space="0" w:color="auto" w:frame="1"/>
          <w:lang w:eastAsia="uk-UA"/>
        </w:rPr>
        <w:t xml:space="preserve"> 63.</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57 учнів переведено на наступний рік навчання;</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xml:space="preserve"> - 6 учнів-випущено зі школи;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8 учнів нагороджено Похвальними листами «За високі досягнення у навчанні»;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 не атестованих учнів немає.</w:t>
      </w:r>
    </w:p>
    <w:p w:rsidR="00372692" w:rsidRDefault="00372692" w:rsidP="00372692">
      <w:pPr>
        <w:shd w:val="clear" w:color="auto" w:fill="FFFEFA"/>
        <w:spacing w:after="0" w:line="240" w:lineRule="auto"/>
        <w:jc w:val="both"/>
        <w:rPr>
          <w:rFonts w:ascii="Times New Roman" w:eastAsia="Times New Roman" w:hAnsi="Times New Roman"/>
          <w:bCs/>
          <w:color w:val="3498DB"/>
          <w:sz w:val="24"/>
          <w:szCs w:val="24"/>
          <w:bdr w:val="none" w:sz="0" w:space="0" w:color="auto" w:frame="1"/>
          <w:lang w:eastAsia="uk-UA"/>
        </w:rPr>
      </w:pP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w:t>
      </w:r>
      <w:r>
        <w:rPr>
          <w:rFonts w:ascii="Times New Roman" w:eastAsia="Times New Roman" w:hAnsi="Times New Roman"/>
          <w:bCs/>
          <w:color w:val="2980B9"/>
          <w:sz w:val="24"/>
          <w:szCs w:val="24"/>
          <w:bdr w:val="none" w:sz="0" w:space="0" w:color="auto" w:frame="1"/>
          <w:lang w:eastAsia="uk-UA"/>
        </w:rPr>
        <w:t>ЕФЕКТИВНИЙ ВНУТРІШНІЙ МОНІТОРИНГ</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xml:space="preserve">Здійснення внутрішнього моніторингу для дослідження стану і результатів навчання здобувачів освіти здійснювалося відповідно типового Положення про внутрішній моніторинг. Систематично (згідно графіків) проводяться моніторинги результатів навчання </w:t>
      </w:r>
      <w:r>
        <w:rPr>
          <w:rFonts w:ascii="Times New Roman" w:eastAsia="Times New Roman" w:hAnsi="Times New Roman"/>
          <w:bCs/>
          <w:color w:val="333333"/>
          <w:sz w:val="24"/>
          <w:szCs w:val="24"/>
          <w:bdr w:val="none" w:sz="0" w:space="0" w:color="auto" w:frame="1"/>
          <w:lang w:eastAsia="uk-UA"/>
        </w:rPr>
        <w:lastRenderedPageBreak/>
        <w:t xml:space="preserve">здобувачів освіти з усіх навчальних предметів (курсів) освітніх галузей згідно плану роботи освітнього закладу. За результатами моніторингів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Критерії оцінювання, система оцінювання навчальних досягнень вдосконалюються, впроваджується елементи  формувального оцінювання в 5-9 класах, </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498DB"/>
          <w:sz w:val="24"/>
          <w:szCs w:val="24"/>
          <w:bdr w:val="none" w:sz="0" w:space="0" w:color="auto" w:frame="1"/>
          <w:lang w:eastAsia="uk-UA"/>
        </w:rPr>
        <w:t> </w:t>
      </w:r>
      <w:r>
        <w:rPr>
          <w:rFonts w:ascii="Times New Roman" w:eastAsia="Times New Roman" w:hAnsi="Times New Roman"/>
          <w:bCs/>
          <w:color w:val="2980B9"/>
          <w:sz w:val="24"/>
          <w:szCs w:val="24"/>
          <w:bdr w:val="none" w:sz="0" w:space="0" w:color="auto" w:frame="1"/>
          <w:lang w:eastAsia="uk-UA"/>
        </w:rPr>
        <w:t>ВИХОВНА РОБОТА</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На  сучасному  етапі  розвитку  України,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372692" w:rsidRDefault="00372692" w:rsidP="00372692">
      <w:pPr>
        <w:numPr>
          <w:ilvl w:val="0"/>
          <w:numId w:val="3"/>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повага до національних символів (Герба, Прапора, Гімну України);</w:t>
      </w:r>
    </w:p>
    <w:p w:rsidR="00372692" w:rsidRDefault="00372692" w:rsidP="00372692">
      <w:pPr>
        <w:numPr>
          <w:ilvl w:val="0"/>
          <w:numId w:val="3"/>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повага до прав людини;</w:t>
      </w:r>
    </w:p>
    <w:p w:rsidR="00372692" w:rsidRDefault="00372692" w:rsidP="00372692">
      <w:pPr>
        <w:numPr>
          <w:ilvl w:val="0"/>
          <w:numId w:val="3"/>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толерантне  ставлення  до  цінностей  і  переконань  представників  іншої культури, а також до регіональних та національно-мовних особливостей;</w:t>
      </w:r>
    </w:p>
    <w:p w:rsidR="00372692" w:rsidRDefault="00372692" w:rsidP="00372692">
      <w:pPr>
        <w:numPr>
          <w:ilvl w:val="0"/>
          <w:numId w:val="3"/>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рівність усіх перед законом;</w:t>
      </w:r>
    </w:p>
    <w:p w:rsidR="00372692" w:rsidRDefault="00372692" w:rsidP="00372692">
      <w:pPr>
        <w:numPr>
          <w:ilvl w:val="0"/>
          <w:numId w:val="3"/>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готовність захищати суверенітет і територіальну цілісність України.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Тобто провідне місце у вихованні сучасної молоді займає саме громадянська освіта та патріотичне виховання.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На виконання Основних орієнтирів виховання учнів 1-9 класів загальноосвітніх навчальних закладів України (наказ МОНМСУ від 31.10.2011 № 1243), згідно з річним планом роботи закладу освіти педагогічний колектив у 2025/2026 навчальному році створював сприятливі умови поліпшення рівня виховного процесу, працював над впровадженням проблеми </w:t>
      </w:r>
      <w:r>
        <w:rPr>
          <w:rFonts w:ascii="Times New Roman" w:eastAsia="Times New Roman" w:hAnsi="Times New Roman"/>
          <w:bCs/>
          <w:color w:val="000000"/>
          <w:sz w:val="24"/>
          <w:szCs w:val="24"/>
          <w:bdr w:val="none" w:sz="0" w:space="0" w:color="auto" w:frame="1"/>
          <w:lang w:eastAsia="uk-UA"/>
        </w:rPr>
        <w:t>«Формування всебічно розвиненої, творчої особистості здатної до саморозвитку  та самовдосконалення, готової до життя  й праці в інформаційному суспільстві».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Виховна робота з учнями була проведена за такими орієнтирами: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фізичне здоров’я дитини – здоров’я нації;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виховання та розвиток особистості дитини;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громадянське виховання;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родинно-сімейне виховання;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трудове виховання;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художньо-естетичне виховання;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морально-правове виховання;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екологічне виховання;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формування здорового способу життя;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превентивне виховання.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Пріоритетними напрямками виховної роботи були національно-патріотичне виховання та духовний розвиток дитини.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000000"/>
          <w:sz w:val="24"/>
          <w:szCs w:val="24"/>
          <w:bdr w:val="none" w:sz="0" w:space="0" w:color="auto" w:frame="1"/>
          <w:lang w:eastAsia="uk-UA"/>
        </w:rPr>
        <w:t>Проблеми, над вирішенням яких працює педагогічний колектив закладу освіти:</w:t>
      </w:r>
    </w:p>
    <w:p w:rsidR="00372692" w:rsidRDefault="00372692" w:rsidP="00372692">
      <w:pPr>
        <w:numPr>
          <w:ilvl w:val="0"/>
          <w:numId w:val="4"/>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формування </w:t>
      </w:r>
      <w:proofErr w:type="spellStart"/>
      <w:r>
        <w:rPr>
          <w:rFonts w:ascii="Times New Roman" w:eastAsia="Times New Roman" w:hAnsi="Times New Roman"/>
          <w:bCs/>
          <w:color w:val="333333"/>
          <w:sz w:val="24"/>
          <w:szCs w:val="24"/>
          <w:bdr w:val="none" w:sz="0" w:space="0" w:color="auto" w:frame="1"/>
          <w:lang w:eastAsia="uk-UA"/>
        </w:rPr>
        <w:t>здоров'язбережувальної</w:t>
      </w:r>
      <w:proofErr w:type="spellEnd"/>
      <w:r>
        <w:rPr>
          <w:rFonts w:ascii="Times New Roman" w:eastAsia="Times New Roman" w:hAnsi="Times New Roman"/>
          <w:bCs/>
          <w:color w:val="333333"/>
          <w:sz w:val="24"/>
          <w:szCs w:val="24"/>
          <w:bdr w:val="none" w:sz="0" w:space="0" w:color="auto" w:frame="1"/>
          <w:lang w:eastAsia="uk-UA"/>
        </w:rPr>
        <w:t xml:space="preserve"> компетентності учнів;</w:t>
      </w:r>
    </w:p>
    <w:p w:rsidR="00372692" w:rsidRDefault="00372692" w:rsidP="00372692">
      <w:pPr>
        <w:numPr>
          <w:ilvl w:val="0"/>
          <w:numId w:val="4"/>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розвиток дієвого учнівського самоврядування;</w:t>
      </w:r>
    </w:p>
    <w:p w:rsidR="00372692" w:rsidRDefault="00372692" w:rsidP="00372692">
      <w:pPr>
        <w:numPr>
          <w:ilvl w:val="0"/>
          <w:numId w:val="4"/>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впровадження педагогічного досвіду;</w:t>
      </w:r>
    </w:p>
    <w:p w:rsidR="00372692" w:rsidRDefault="00372692" w:rsidP="00372692">
      <w:pPr>
        <w:numPr>
          <w:ilvl w:val="0"/>
          <w:numId w:val="4"/>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використанням інноваційних технологій в організації виховного процесу;</w:t>
      </w:r>
    </w:p>
    <w:p w:rsidR="00372692" w:rsidRDefault="00372692" w:rsidP="00372692">
      <w:pPr>
        <w:numPr>
          <w:ilvl w:val="0"/>
          <w:numId w:val="4"/>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створення ситуації успіху;</w:t>
      </w:r>
    </w:p>
    <w:p w:rsidR="00372692" w:rsidRDefault="00372692" w:rsidP="00372692">
      <w:pPr>
        <w:numPr>
          <w:ilvl w:val="0"/>
          <w:numId w:val="4"/>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поліпшення матеріально-технічної бази для реалізації виховних завдань.</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000000"/>
          <w:sz w:val="24"/>
          <w:szCs w:val="24"/>
          <w:bdr w:val="none" w:sz="0" w:space="0" w:color="auto" w:frame="1"/>
          <w:lang w:eastAsia="uk-UA"/>
        </w:rPr>
        <w:t>Для узагальнення різних видів контролю за станом виховної роботи використовуються такі форми: </w:t>
      </w:r>
      <w:r>
        <w:rPr>
          <w:rFonts w:ascii="Times New Roman" w:eastAsia="Times New Roman" w:hAnsi="Times New Roman"/>
          <w:bCs/>
          <w:color w:val="333333"/>
          <w:sz w:val="24"/>
          <w:szCs w:val="24"/>
          <w:bdr w:val="none" w:sz="0" w:space="0" w:color="auto" w:frame="1"/>
          <w:lang w:eastAsia="uk-UA"/>
        </w:rPr>
        <w:t>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керівників. Питання виховної діяльності заслуховувалися на засіданнях педагогічної ради.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Підвищення професійного, методичного рівня класних керівників здійснювалося через різні форми методичної роботи, зокрема в межах роботи кафедри класних керівників (керівник Костючик Н.А.). Методичне об’єднання працює над проблемною темою «Підвищення якості </w:t>
      </w:r>
      <w:r>
        <w:rPr>
          <w:rFonts w:ascii="Times New Roman" w:eastAsia="Times New Roman" w:hAnsi="Times New Roman"/>
          <w:bCs/>
          <w:color w:val="333333"/>
          <w:sz w:val="24"/>
          <w:szCs w:val="24"/>
          <w:bdr w:val="none" w:sz="0" w:space="0" w:color="auto" w:frame="1"/>
          <w:lang w:eastAsia="uk-UA"/>
        </w:rPr>
        <w:lastRenderedPageBreak/>
        <w:t>освіти,  оновлення  змісту і форми організації навчально-виховного процесу через удосконалення творчої співпраці вчителів і учнів».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Робота методичного об’єднання включає в себе питання організації освітнього процесу, практичні заняття, ознайомлення з нормативними документами, </w:t>
      </w:r>
      <w:proofErr w:type="spellStart"/>
      <w:r>
        <w:rPr>
          <w:rFonts w:ascii="Times New Roman" w:eastAsia="Times New Roman" w:hAnsi="Times New Roman"/>
          <w:bCs/>
          <w:color w:val="333333"/>
          <w:sz w:val="24"/>
          <w:szCs w:val="24"/>
          <w:bdr w:val="none" w:sz="0" w:space="0" w:color="auto" w:frame="1"/>
          <w:lang w:eastAsia="uk-UA"/>
        </w:rPr>
        <w:t>взаємовідвідування</w:t>
      </w:r>
      <w:proofErr w:type="spellEnd"/>
      <w:r>
        <w:rPr>
          <w:rFonts w:ascii="Times New Roman" w:eastAsia="Times New Roman" w:hAnsi="Times New Roman"/>
          <w:bCs/>
          <w:color w:val="333333"/>
          <w:sz w:val="24"/>
          <w:szCs w:val="24"/>
          <w:bdr w:val="none" w:sz="0" w:space="0" w:color="auto" w:frame="1"/>
          <w:lang w:eastAsia="uk-UA"/>
        </w:rPr>
        <w:t xml:space="preserve"> виховних заходів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Діяльність </w:t>
      </w:r>
      <w:proofErr w:type="spellStart"/>
      <w:r>
        <w:rPr>
          <w:rFonts w:ascii="Times New Roman" w:eastAsia="Times New Roman" w:hAnsi="Times New Roman"/>
          <w:bCs/>
          <w:color w:val="333333"/>
          <w:sz w:val="24"/>
          <w:szCs w:val="24"/>
          <w:bdr w:val="none" w:sz="0" w:space="0" w:color="auto" w:frame="1"/>
          <w:lang w:eastAsia="uk-UA"/>
        </w:rPr>
        <w:t>методоб’єднання</w:t>
      </w:r>
      <w:proofErr w:type="spellEnd"/>
      <w:r>
        <w:rPr>
          <w:rFonts w:ascii="Times New Roman" w:eastAsia="Times New Roman" w:hAnsi="Times New Roman"/>
          <w:bCs/>
          <w:color w:val="333333"/>
          <w:sz w:val="24"/>
          <w:szCs w:val="24"/>
          <w:bdr w:val="none" w:sz="0" w:space="0" w:color="auto" w:frame="1"/>
          <w:lang w:eastAsia="uk-UA"/>
        </w:rPr>
        <w:t xml:space="preserve"> класних керівників 1-9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Класні керівники працювали за індивідуальними планами, змістовна наповнюваність яких відповідала віковим особливостям учнів і була спрямована на  виховання у них ціннісного ставлення до себе, родини, людей, до праці, до природи, до культури і мистецтва, ставлення до держави.</w:t>
      </w:r>
    </w:p>
    <w:p w:rsidR="00372692" w:rsidRDefault="00372692" w:rsidP="00372692">
      <w:pPr>
        <w:shd w:val="clear" w:color="auto" w:fill="FFFEFA"/>
        <w:spacing w:after="0" w:line="240" w:lineRule="auto"/>
        <w:jc w:val="both"/>
        <w:rPr>
          <w:rFonts w:ascii="Times New Roman" w:eastAsia="Times New Roman" w:hAnsi="Times New Roman"/>
          <w:b/>
          <w:bCs/>
          <w:color w:val="333333"/>
          <w:sz w:val="24"/>
          <w:szCs w:val="24"/>
          <w:bdr w:val="none" w:sz="0" w:space="0" w:color="auto" w:frame="1"/>
          <w:lang w:eastAsia="uk-UA"/>
        </w:rPr>
      </w:pPr>
      <w:r>
        <w:rPr>
          <w:rFonts w:ascii="Times New Roman" w:eastAsia="Times New Roman" w:hAnsi="Times New Roman"/>
          <w:b/>
          <w:bCs/>
          <w:color w:val="333333"/>
          <w:sz w:val="24"/>
          <w:szCs w:val="24"/>
          <w:bdr w:val="none" w:sz="0" w:space="0" w:color="auto" w:frame="1"/>
          <w:lang w:eastAsia="uk-UA"/>
        </w:rPr>
        <w:t xml:space="preserve">  </w:t>
      </w:r>
    </w:p>
    <w:p w:rsidR="00372692" w:rsidRDefault="00193471"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
          <w:bCs/>
          <w:color w:val="333333"/>
          <w:sz w:val="24"/>
          <w:szCs w:val="24"/>
          <w:bdr w:val="none" w:sz="0" w:space="0" w:color="auto" w:frame="1"/>
          <w:lang w:eastAsia="uk-UA"/>
        </w:rPr>
        <w:t xml:space="preserve">   </w:t>
      </w:r>
      <w:r w:rsidR="00372692">
        <w:rPr>
          <w:rFonts w:ascii="Times New Roman" w:eastAsia="Times New Roman" w:hAnsi="Times New Roman"/>
          <w:bCs/>
          <w:color w:val="333333"/>
          <w:sz w:val="24"/>
          <w:szCs w:val="24"/>
          <w:bdr w:val="none" w:sz="0" w:space="0" w:color="auto" w:frame="1"/>
          <w:lang w:eastAsia="uk-UA"/>
        </w:rPr>
        <w:t>Освітній процес   організовано  відповідно   до  навчального   плану  на  2025/2026 навчальний  рік  та    плану  роботи  гімназії. Робота закладу здійснювалася згідно з чинним законодавством і спрямовувалася на виконання основних завдань і положень законів України «Про освіту», «Про повну загальну середню освіту». «Про охорону дитинства».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Здійснюється моніторингова діяльність за такими напрямами:</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відвідування учнями закладу освіти;</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участь учнів у загальношкільних заходах;</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рівень вихованості учнів, які належать до «групи ризику»;</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соціальний паспорт закладу освіти;</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діяльність класних керівників;</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стан здоров'я учнів за медичними картами;</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рівень фізичної підготовки учнів;</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реалізація заходів, спрямованих на збереження здоров'я школярів;</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стан психічного здоров'я та розвитку можливостей кожної дитини;</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виявлення учнями турботи про своє здоров'я;</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ефективність організації виховних заходів;</w:t>
      </w:r>
    </w:p>
    <w:p w:rsidR="00372692" w:rsidRDefault="00372692" w:rsidP="00372692">
      <w:pPr>
        <w:numPr>
          <w:ilvl w:val="0"/>
          <w:numId w:val="5"/>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реалізація заходів, спрямованих на формування системи цінностей.</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000000"/>
          <w:sz w:val="24"/>
          <w:szCs w:val="24"/>
          <w:bdr w:val="none" w:sz="0" w:space="0" w:color="auto" w:frame="1"/>
          <w:lang w:eastAsia="uk-UA"/>
        </w:rPr>
        <w:t>Виховна діяльність проводилася за основними напрямками  у вихованні підростаючого покоління: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 ціннісне ставлення до суспільства і держави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  ціннісне ставлення до праці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 ціннісне ставлення до природи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 ціннісне ставлення до мистецтва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 ціннісне ставлення до людей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 ціннісне ставлення до себе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 основу організації системи виховної роботи навчального закладу покладено Програму «Основні орієнтири виховання учнів 1-9 класів», Концепцію національно-патріотичного виховання учнівської молоді, гурткова робота, курси за вибором, спортивна секція, учнівське  самоврядування.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Серед проведених традиційних шкільних заходів є: День знань, виставка квіткових та овочевих композицій «Дари щедрої осені», День фізичної культури і спорту, Олімпійські уроки, День пам’яті жертв трагедії Бабиного яру, </w:t>
      </w:r>
      <w:proofErr w:type="spellStart"/>
      <w:r>
        <w:rPr>
          <w:rFonts w:ascii="Times New Roman" w:eastAsia="Times New Roman" w:hAnsi="Times New Roman"/>
          <w:bCs/>
          <w:color w:val="333333"/>
          <w:sz w:val="24"/>
          <w:szCs w:val="24"/>
          <w:bdr w:val="none" w:sz="0" w:space="0" w:color="auto" w:frame="1"/>
          <w:lang w:eastAsia="uk-UA"/>
        </w:rPr>
        <w:t>флешмоб</w:t>
      </w:r>
      <w:proofErr w:type="spellEnd"/>
      <w:r>
        <w:rPr>
          <w:rFonts w:ascii="Times New Roman" w:eastAsia="Times New Roman" w:hAnsi="Times New Roman"/>
          <w:bCs/>
          <w:color w:val="333333"/>
          <w:sz w:val="24"/>
          <w:szCs w:val="24"/>
          <w:bdr w:val="none" w:sz="0" w:space="0" w:color="auto" w:frame="1"/>
          <w:lang w:eastAsia="uk-UA"/>
        </w:rPr>
        <w:t xml:space="preserve"> «Голуб миру» до Міжнародного дня Миру, загальношкільні заходи до Дня працівників освіти , урочистий захід до Дня Гідності і Свободи , заходи в рамках акції «16 днів проти насилля», загальношкільний виховний захід до Дня пам’яті жертв Голодомору , акція «Запали свічу», День збройних сил </w:t>
      </w:r>
      <w:r>
        <w:rPr>
          <w:rFonts w:ascii="Times New Roman" w:eastAsia="Times New Roman" w:hAnsi="Times New Roman"/>
          <w:bCs/>
          <w:color w:val="333333"/>
          <w:sz w:val="24"/>
          <w:szCs w:val="24"/>
          <w:bdr w:val="none" w:sz="0" w:space="0" w:color="auto" w:frame="1"/>
          <w:lang w:eastAsia="uk-UA"/>
        </w:rPr>
        <w:lastRenderedPageBreak/>
        <w:t xml:space="preserve">України, новорічні  свята: День Святого Миколая, День української хустки, З Різдвом Христовим, День Соборності України: живий ланцюг єднання, , виховний захід до відзначення Дня Героїв Крут , виховний захід до Дня Героїв Небесної Сотні,  </w:t>
      </w:r>
      <w:proofErr w:type="spellStart"/>
      <w:r>
        <w:rPr>
          <w:rFonts w:ascii="Times New Roman" w:eastAsia="Times New Roman" w:hAnsi="Times New Roman"/>
          <w:bCs/>
          <w:color w:val="333333"/>
          <w:sz w:val="24"/>
          <w:szCs w:val="24"/>
          <w:bdr w:val="none" w:sz="0" w:space="0" w:color="auto" w:frame="1"/>
          <w:lang w:eastAsia="uk-UA"/>
        </w:rPr>
        <w:t>Літературно-</w:t>
      </w:r>
      <w:proofErr w:type="spellEnd"/>
      <w:r>
        <w:rPr>
          <w:rFonts w:ascii="Times New Roman" w:eastAsia="Times New Roman" w:hAnsi="Times New Roman"/>
          <w:bCs/>
          <w:color w:val="333333"/>
          <w:sz w:val="24"/>
          <w:szCs w:val="24"/>
          <w:bdr w:val="none" w:sz="0" w:space="0" w:color="auto" w:frame="1"/>
          <w:lang w:eastAsia="uk-UA"/>
        </w:rPr>
        <w:t xml:space="preserve"> музична композиція до Дня рідної мови, заходи присвячені Лесі Українці, Інформаційна година 24 лютого-початок війни, Шевченківські читання та виховні заходи до відзначення дня народження Т.Г. Шевченка, День землі, Лінійка пам’яті « Чорнобильські дзвони» День пам’яті та примирення, День вишиванки  та День Матері , Міжнародний день захисту дітей та Свято останнього дзвоника.</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Протягом навчального року у закладі освіти  проводилася робота учнівського самоврядування. За підтримки класних колективів та класних керівників учні школи брали участь у різних заходах та проектах.</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color w:val="333333"/>
          <w:sz w:val="24"/>
          <w:szCs w:val="24"/>
          <w:lang w:eastAsia="uk-UA"/>
        </w:rPr>
        <w:t xml:space="preserve">    </w:t>
      </w:r>
      <w:r>
        <w:rPr>
          <w:rFonts w:ascii="Times New Roman" w:eastAsia="Times New Roman" w:hAnsi="Times New Roman"/>
          <w:bCs/>
          <w:color w:val="333333"/>
          <w:sz w:val="24"/>
          <w:szCs w:val="24"/>
          <w:bdr w:val="none" w:sz="0" w:space="0" w:color="auto" w:frame="1"/>
          <w:lang w:eastAsia="uk-UA"/>
        </w:rPr>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Актуальною була систематична й послідовна робота батьківської громадськості, оскільки члени сім’ї – це перші вихователі дитини.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Цілеспрямована робота проводилася у двох напрямах: педагогічна просвіта батьків з використанням сучасних форм і методів та активне залучення їх до виховної роботи; підготовка підростаючого покоління до дорослого, сімейного життя. В  виховних планах  класних керівників заплановані  заходи спрямовані на запобігання жорстокості та насиллю в дитячому середовищі: індивідуальні бесіди з учнями, батьками, «Твої права і обов’язки – азбука громадянина», консультації класного керівника «Рекомендації щодо психолого-педагогічної взаємодії з учнями», індивідуальне спілкування «Як поводитися в конфліктних ситуаціях», «Поведінка в екстремальних ситуаціях», «Єдині вимоги сім’ї і школи. Жорстоке поводження з дітьми», виховна година «Насильство поруч та як його уникнути», індивідуальні бесіди щодо атмосфери в сім’ї,  батьківські лекторії «Як уникнути конфліктів між батьками і дітьми», тематичні виховні години «Вчинок і мораль», «Щире спілкування і довіра», «Людські чесноти», виховна година «Насильство поруч та як його уникнути».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Дітям  надано інформацію щодо консультацій, які здійснює Національна дитяча «гаряча лінія» за безкоштовним  номером 0-800-500-225.</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Щодо реалізації Концепції превентивного виховання дітей і молоді були проведені  години спілкування, бесіди «Викресли </w:t>
      </w:r>
      <w:proofErr w:type="spellStart"/>
      <w:r>
        <w:rPr>
          <w:rFonts w:ascii="Times New Roman" w:eastAsia="Times New Roman" w:hAnsi="Times New Roman"/>
          <w:bCs/>
          <w:color w:val="333333"/>
          <w:sz w:val="24"/>
          <w:szCs w:val="24"/>
          <w:bdr w:val="none" w:sz="0" w:space="0" w:color="auto" w:frame="1"/>
          <w:lang w:eastAsia="uk-UA"/>
        </w:rPr>
        <w:t>булінг</w:t>
      </w:r>
      <w:proofErr w:type="spellEnd"/>
      <w:r>
        <w:rPr>
          <w:rFonts w:ascii="Times New Roman" w:eastAsia="Times New Roman" w:hAnsi="Times New Roman"/>
          <w:bCs/>
          <w:color w:val="333333"/>
          <w:sz w:val="24"/>
          <w:szCs w:val="24"/>
          <w:bdr w:val="none" w:sz="0" w:space="0" w:color="auto" w:frame="1"/>
          <w:lang w:eastAsia="uk-UA"/>
        </w:rPr>
        <w:t xml:space="preserve">», «Шкільна </w:t>
      </w:r>
      <w:proofErr w:type="spellStart"/>
      <w:r>
        <w:rPr>
          <w:rFonts w:ascii="Times New Roman" w:eastAsia="Times New Roman" w:hAnsi="Times New Roman"/>
          <w:bCs/>
          <w:color w:val="333333"/>
          <w:sz w:val="24"/>
          <w:szCs w:val="24"/>
          <w:bdr w:val="none" w:sz="0" w:space="0" w:color="auto" w:frame="1"/>
          <w:lang w:eastAsia="uk-UA"/>
        </w:rPr>
        <w:t>травля</w:t>
      </w:r>
      <w:proofErr w:type="spellEnd"/>
      <w:r>
        <w:rPr>
          <w:rFonts w:ascii="Times New Roman" w:eastAsia="Times New Roman" w:hAnsi="Times New Roman"/>
          <w:bCs/>
          <w:color w:val="333333"/>
          <w:sz w:val="24"/>
          <w:szCs w:val="24"/>
          <w:bdr w:val="none" w:sz="0" w:space="0" w:color="auto" w:frame="1"/>
          <w:lang w:eastAsia="uk-UA"/>
        </w:rPr>
        <w:t>», «Права свої знай та обов’язків не забувай».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Було проведено акцію «16 днів проти насильства».</w:t>
      </w:r>
      <w:r>
        <w:rPr>
          <w:rFonts w:ascii="Times New Roman" w:eastAsia="Times New Roman" w:hAnsi="Times New Roman"/>
          <w:b/>
          <w:bCs/>
          <w:color w:val="333333"/>
          <w:sz w:val="24"/>
          <w:szCs w:val="24"/>
          <w:bdr w:val="none" w:sz="0" w:space="0" w:color="auto" w:frame="1"/>
          <w:lang w:eastAsia="uk-UA"/>
        </w:rPr>
        <w:t xml:space="preserve"> </w:t>
      </w:r>
      <w:r>
        <w:rPr>
          <w:rFonts w:ascii="Times New Roman" w:eastAsia="Times New Roman" w:hAnsi="Times New Roman"/>
          <w:bCs/>
          <w:color w:val="333333"/>
          <w:sz w:val="24"/>
          <w:szCs w:val="24"/>
          <w:bdr w:val="none" w:sz="0" w:space="0" w:color="auto" w:frame="1"/>
          <w:lang w:eastAsia="uk-UA"/>
        </w:rPr>
        <w:t xml:space="preserve">На сайті закладу освіти розміщено корисні послання щодо теми </w:t>
      </w:r>
      <w:proofErr w:type="spellStart"/>
      <w:r>
        <w:rPr>
          <w:rFonts w:ascii="Times New Roman" w:eastAsia="Times New Roman" w:hAnsi="Times New Roman"/>
          <w:bCs/>
          <w:color w:val="333333"/>
          <w:sz w:val="24"/>
          <w:szCs w:val="24"/>
          <w:bdr w:val="none" w:sz="0" w:space="0" w:color="auto" w:frame="1"/>
          <w:lang w:eastAsia="uk-UA"/>
        </w:rPr>
        <w:t>антибулінгу</w:t>
      </w:r>
      <w:proofErr w:type="spellEnd"/>
      <w:r>
        <w:rPr>
          <w:rFonts w:ascii="Times New Roman" w:eastAsia="Times New Roman" w:hAnsi="Times New Roman"/>
          <w:bCs/>
          <w:color w:val="333333"/>
          <w:sz w:val="24"/>
          <w:szCs w:val="24"/>
          <w:bdr w:val="none" w:sz="0" w:space="0" w:color="auto" w:frame="1"/>
          <w:lang w:eastAsia="uk-UA"/>
        </w:rPr>
        <w:t>.</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Педагогічним колективом проводилася системна робота з організації контролю за відвідуванням учнями навчальних занять, а саме: класні керівники щоденно вели облік відвідування учнями навчальних занять у паперових і у </w:t>
      </w:r>
      <w:proofErr w:type="spellStart"/>
      <w:r>
        <w:rPr>
          <w:rFonts w:ascii="Times New Roman" w:eastAsia="Times New Roman" w:hAnsi="Times New Roman"/>
          <w:bCs/>
          <w:color w:val="333333"/>
          <w:sz w:val="24"/>
          <w:szCs w:val="24"/>
          <w:bdr w:val="none" w:sz="0" w:space="0" w:color="auto" w:frame="1"/>
          <w:lang w:eastAsia="uk-UA"/>
        </w:rPr>
        <w:t>електроних</w:t>
      </w:r>
      <w:proofErr w:type="spellEnd"/>
      <w:r>
        <w:rPr>
          <w:rFonts w:ascii="Times New Roman" w:eastAsia="Times New Roman" w:hAnsi="Times New Roman"/>
          <w:bCs/>
          <w:color w:val="333333"/>
          <w:sz w:val="24"/>
          <w:szCs w:val="24"/>
          <w:bdr w:val="none" w:sz="0" w:space="0" w:color="auto" w:frame="1"/>
          <w:lang w:eastAsia="uk-UA"/>
        </w:rPr>
        <w:t xml:space="preserve"> журналах обліку відвідування </w:t>
      </w:r>
      <w:proofErr w:type="spellStart"/>
      <w:r>
        <w:rPr>
          <w:rFonts w:ascii="Times New Roman" w:eastAsia="Times New Roman" w:hAnsi="Times New Roman"/>
          <w:bCs/>
          <w:color w:val="333333"/>
          <w:sz w:val="24"/>
          <w:szCs w:val="24"/>
          <w:bdr w:val="none" w:sz="0" w:space="0" w:color="auto" w:frame="1"/>
          <w:lang w:eastAsia="uk-UA"/>
        </w:rPr>
        <w:t>занят</w:t>
      </w:r>
      <w:proofErr w:type="spellEnd"/>
      <w:r>
        <w:rPr>
          <w:rFonts w:ascii="Times New Roman" w:eastAsia="Times New Roman" w:hAnsi="Times New Roman"/>
          <w:bCs/>
          <w:color w:val="333333"/>
          <w:sz w:val="24"/>
          <w:szCs w:val="24"/>
          <w:bdr w:val="none" w:sz="0" w:space="0" w:color="auto" w:frame="1"/>
          <w:lang w:eastAsia="uk-UA"/>
        </w:rPr>
        <w:t>. Інформація про систематичні пропуски окремих учнів використовувалася під час проведення індивідуальних бесід з учнями та батьками. З учнями, які пропускають заняття без поважних причин, систематично проводилася профілактична робота, а також з їхніми батьками.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гімназії створено демократичну модель учнівського самоврядування. Його діяльність здійснюється за чітко складеними планами, засідань учнівської ради згідно графіка. Роботу учнівського самоврядування координувала адміністрація.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Діяльність учнівського самоврядування в 2025-2026 н. р. була спрямована на виконання основних завдань сучасної освіти, що зумовлені пріоритетними напрямами реформування, визначеними Державною національною програмою .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1-9 класів».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lastRenderedPageBreak/>
        <w:t xml:space="preserve">    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Проведена соціальна паспортизація класів, закладу освіти. Складені і</w:t>
      </w:r>
      <w:r w:rsidR="00193471">
        <w:rPr>
          <w:rFonts w:ascii="Times New Roman" w:eastAsia="Times New Roman" w:hAnsi="Times New Roman"/>
          <w:bCs/>
          <w:color w:val="333333"/>
          <w:sz w:val="24"/>
          <w:szCs w:val="24"/>
          <w:bdr w:val="none" w:sz="0" w:space="0" w:color="auto" w:frame="1"/>
          <w:lang w:eastAsia="uk-UA"/>
        </w:rPr>
        <w:t xml:space="preserve"> опрацьовані списки  дітей-інвалідів,</w:t>
      </w:r>
      <w:r>
        <w:rPr>
          <w:rFonts w:ascii="Times New Roman" w:eastAsia="Times New Roman" w:hAnsi="Times New Roman"/>
          <w:bCs/>
          <w:color w:val="333333"/>
          <w:sz w:val="24"/>
          <w:szCs w:val="24"/>
          <w:bdr w:val="none" w:sz="0" w:space="0" w:color="auto" w:frame="1"/>
          <w:lang w:eastAsia="uk-UA"/>
        </w:rPr>
        <w:t xml:space="preserve"> дітей з багатодітних сімей, із малозабезпечених сімей, із неповних сімей, дітей учасників АТО. Для вивчення професійних нахилів і можливостей проведено тестування учнів  9-го класів з метою надання допомоги у їх професійному самовизначенні. Класні керівники та вчителі постійно тримають під контролем своїх учнів. Складено графік   чергування  вчителів, чергові вчителі   супроводжують та знаходяться разом з дітьми  в їдальні. Класні керівники, залучають учнів  до гурткової роботи, в разі потреби відвідують вдома, проводять індивідуальні бесіди з батьками та дітьми.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Вважати виховну роботу у 2025-2026 навчальному році такою, що відповідає плану та реалізації концепції національної школи в педагогічному процесі.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Формування громадянина - 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rsidR="00372692" w:rsidRDefault="00193471"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w:t>
      </w:r>
      <w:r w:rsidR="00372692">
        <w:rPr>
          <w:rFonts w:ascii="Times New Roman" w:eastAsia="Times New Roman" w:hAnsi="Times New Roman"/>
          <w:bCs/>
          <w:color w:val="333333"/>
          <w:sz w:val="24"/>
          <w:szCs w:val="24"/>
          <w:bdr w:val="none" w:sz="0" w:space="0" w:color="auto" w:frame="1"/>
          <w:lang w:eastAsia="uk-UA"/>
        </w:rPr>
        <w:t>Педагогічний колектив закладу освіти застосовує різноманітні підходи до виховання учня як особистості, 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Освітня діяльність закладу освіти у 2025-2026 н. р. спрямована на підготовку учнів до майбутнього, виховання випускників з українським серцем і сучасними навичками, які:</w:t>
      </w:r>
    </w:p>
    <w:p w:rsidR="00372692" w:rsidRDefault="00372692" w:rsidP="00372692">
      <w:pPr>
        <w:numPr>
          <w:ilvl w:val="0"/>
          <w:numId w:val="6"/>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самостійно навчаються протягом всього життя;</w:t>
      </w:r>
    </w:p>
    <w:p w:rsidR="00372692" w:rsidRDefault="00372692" w:rsidP="00372692">
      <w:pPr>
        <w:numPr>
          <w:ilvl w:val="0"/>
          <w:numId w:val="6"/>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знають свої сильні сторони;</w:t>
      </w:r>
    </w:p>
    <w:p w:rsidR="00372692" w:rsidRDefault="00372692" w:rsidP="00372692">
      <w:pPr>
        <w:numPr>
          <w:ilvl w:val="0"/>
          <w:numId w:val="6"/>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гнучкі та легко адаптуються до змін;</w:t>
      </w:r>
    </w:p>
    <w:p w:rsidR="00372692" w:rsidRDefault="00372692" w:rsidP="00372692">
      <w:pPr>
        <w:numPr>
          <w:ilvl w:val="0"/>
          <w:numId w:val="6"/>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мислять рефлексивно, творчо та цілісно, вміють вирішувати проблеми та приймати відповідальні рішення з чистим сумлінням заради спільного блага;</w:t>
      </w:r>
    </w:p>
    <w:p w:rsidR="00372692" w:rsidRDefault="00372692" w:rsidP="00372692">
      <w:pPr>
        <w:numPr>
          <w:ilvl w:val="0"/>
          <w:numId w:val="6"/>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піклуються про інших;</w:t>
      </w:r>
    </w:p>
    <w:p w:rsidR="00372692" w:rsidRDefault="00372692" w:rsidP="00372692">
      <w:pPr>
        <w:numPr>
          <w:ilvl w:val="0"/>
          <w:numId w:val="6"/>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відповідальні громадяни, які діють, керуючись морально-етичними чеснотами;</w:t>
      </w:r>
    </w:p>
    <w:p w:rsidR="00372692" w:rsidRDefault="00372692" w:rsidP="00372692">
      <w:pPr>
        <w:numPr>
          <w:ilvl w:val="0"/>
          <w:numId w:val="6"/>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бачать у своїй справі сенс, гідність та покликання, поважають права інших та роблять свій внесок у загальне благо.</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 </w:t>
      </w:r>
    </w:p>
    <w:p w:rsidR="00372692" w:rsidRDefault="00372692" w:rsidP="00372692">
      <w:pPr>
        <w:shd w:val="clear" w:color="auto" w:fill="FFFEFA"/>
        <w:spacing w:before="225" w:after="225" w:line="240" w:lineRule="auto"/>
        <w:jc w:val="both"/>
        <w:rPr>
          <w:rFonts w:ascii="Times New Roman" w:eastAsia="Times New Roman" w:hAnsi="Times New Roman"/>
          <w:color w:val="333333"/>
          <w:sz w:val="24"/>
          <w:szCs w:val="24"/>
          <w:lang w:eastAsia="uk-UA"/>
        </w:rPr>
      </w:pPr>
      <w:r>
        <w:rPr>
          <w:rFonts w:ascii="Times New Roman" w:eastAsia="Times New Roman" w:hAnsi="Times New Roman"/>
          <w:color w:val="333333"/>
          <w:sz w:val="24"/>
          <w:szCs w:val="24"/>
          <w:lang w:eastAsia="uk-UA"/>
        </w:rPr>
        <w:t> </w:t>
      </w:r>
      <w:r>
        <w:rPr>
          <w:rFonts w:ascii="Times New Roman" w:eastAsia="Times New Roman" w:hAnsi="Times New Roman"/>
          <w:bCs/>
          <w:color w:val="0066FF"/>
          <w:sz w:val="24"/>
          <w:szCs w:val="24"/>
          <w:bdr w:val="none" w:sz="0" w:space="0" w:color="auto" w:frame="1"/>
          <w:lang w:eastAsia="uk-UA"/>
        </w:rPr>
        <w:t>РОЗДІЛ ІІІ.</w:t>
      </w:r>
      <w:r>
        <w:rPr>
          <w:rFonts w:ascii="Times New Roman" w:eastAsia="Times New Roman" w:hAnsi="Times New Roman"/>
          <w:bCs/>
          <w:color w:val="333333"/>
          <w:sz w:val="24"/>
          <w:szCs w:val="24"/>
          <w:bdr w:val="none" w:sz="0" w:space="0" w:color="auto" w:frame="1"/>
          <w:lang w:eastAsia="uk-UA"/>
        </w:rPr>
        <w:t> </w:t>
      </w:r>
      <w:r>
        <w:rPr>
          <w:rFonts w:ascii="Times New Roman" w:eastAsia="Times New Roman" w:hAnsi="Times New Roman"/>
          <w:bCs/>
          <w:color w:val="2980B9"/>
          <w:sz w:val="24"/>
          <w:szCs w:val="24"/>
          <w:bdr w:val="none" w:sz="0" w:space="0" w:color="auto" w:frame="1"/>
          <w:lang w:eastAsia="uk-UA"/>
        </w:rPr>
        <w:t>ОЦІНКА ПЕДАГОГІЧНОЇ ДІЯЛЬНОСТІ ПЕДАГОГІЧНИХ ПРАЦІВНИКІВ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w:t>
      </w:r>
      <w:r>
        <w:rPr>
          <w:rFonts w:ascii="Times New Roman" w:eastAsia="Times New Roman" w:hAnsi="Times New Roman"/>
          <w:bCs/>
          <w:color w:val="2980B9"/>
          <w:sz w:val="24"/>
          <w:szCs w:val="24"/>
          <w:bdr w:val="none" w:sz="0" w:space="0" w:color="auto" w:frame="1"/>
          <w:lang w:eastAsia="uk-UA"/>
        </w:rPr>
        <w:t xml:space="preserve">ЗАБЕЗПЕЧЕННЯ ВИКОНАННЯ ДЕРЖАВНИХ СТАНДАРТІВ – ЯКІСТЬ ОСВІТИ. ЗАДОВОЛЕННЯ ОСВІТНІХ ПОТРЕБ </w:t>
      </w:r>
      <w:r>
        <w:rPr>
          <w:rFonts w:ascii="Times New Roman" w:eastAsia="Times New Roman" w:hAnsi="Times New Roman"/>
          <w:bCs/>
          <w:color w:val="333333"/>
          <w:sz w:val="24"/>
          <w:szCs w:val="24"/>
          <w:bdr w:val="none" w:sz="0" w:space="0" w:color="auto" w:frame="1"/>
          <w:lang w:eastAsia="uk-UA"/>
        </w:rPr>
        <w:t xml:space="preserve"> ми вважаємо: </w:t>
      </w:r>
    </w:p>
    <w:p w:rsidR="00372692" w:rsidRDefault="00193471"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w:t>
      </w:r>
      <w:r w:rsidR="00372692">
        <w:rPr>
          <w:rFonts w:ascii="Times New Roman" w:eastAsia="Times New Roman" w:hAnsi="Times New Roman"/>
          <w:bCs/>
          <w:color w:val="333333"/>
          <w:sz w:val="24"/>
          <w:szCs w:val="24"/>
          <w:bdr w:val="none" w:sz="0" w:space="0" w:color="auto" w:frame="1"/>
          <w:lang w:eastAsia="uk-UA"/>
        </w:rPr>
        <w:t>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lastRenderedPageBreak/>
        <w:t> Ріст професійної майстерності педагогічних кадрів; орієнтацію педагогів на особисті досягнення учнів в освітній взаємодії;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Забезпечення принципів відкритості й комфортності освіти в усіх її аспектах; комплексний супровід педагогами освітнього та професійного вибору здобувачів освіти.</w:t>
      </w:r>
    </w:p>
    <w:p w:rsidR="00372692" w:rsidRDefault="00372692" w:rsidP="00372692">
      <w:pPr>
        <w:shd w:val="clear" w:color="auto" w:fill="FFFEFA"/>
        <w:spacing w:after="0" w:line="240" w:lineRule="auto"/>
        <w:jc w:val="both"/>
        <w:rPr>
          <w:rFonts w:ascii="Times New Roman" w:eastAsia="Times New Roman" w:hAnsi="Times New Roman"/>
          <w:bCs/>
          <w:color w:val="6600FF"/>
          <w:sz w:val="24"/>
          <w:szCs w:val="24"/>
          <w:bdr w:val="none" w:sz="0" w:space="0" w:color="auto" w:frame="1"/>
          <w:lang w:eastAsia="uk-UA"/>
        </w:rPr>
      </w:pP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6600FF"/>
          <w:sz w:val="24"/>
          <w:szCs w:val="24"/>
          <w:bdr w:val="none" w:sz="0" w:space="0" w:color="auto" w:frame="1"/>
          <w:lang w:eastAsia="uk-UA"/>
        </w:rPr>
        <w:t xml:space="preserve">   </w:t>
      </w:r>
      <w:r>
        <w:rPr>
          <w:rFonts w:ascii="Times New Roman" w:eastAsia="Times New Roman" w:hAnsi="Times New Roman"/>
          <w:bCs/>
          <w:color w:val="333333"/>
          <w:sz w:val="24"/>
          <w:szCs w:val="24"/>
          <w:bdr w:val="none" w:sz="0" w:space="0" w:color="auto" w:frame="1"/>
          <w:lang w:eastAsia="uk-UA"/>
        </w:rPr>
        <w:t> </w:t>
      </w:r>
      <w:r>
        <w:rPr>
          <w:rFonts w:ascii="Times New Roman" w:eastAsia="Times New Roman" w:hAnsi="Times New Roman"/>
          <w:bCs/>
          <w:color w:val="2980B9"/>
          <w:sz w:val="24"/>
          <w:szCs w:val="24"/>
          <w:bdr w:val="none" w:sz="0" w:space="0" w:color="auto" w:frame="1"/>
          <w:lang w:eastAsia="uk-UA"/>
        </w:rPr>
        <w:t>РЕАЛІЗАЦІЯ КОНЦЕПЦІЇ НУШ</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Робота педагогічного колективу  спрямована на забезпечення виконання навчальних програм і вимог Державних стандартів освіти. Заклад  задовольнятиме запити учасників освітнього процесу, втілюючи Концепцію нової української школи.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000000"/>
          <w:sz w:val="24"/>
          <w:szCs w:val="24"/>
          <w:bdr w:val="none" w:sz="0" w:space="0" w:color="auto" w:frame="1"/>
          <w:lang w:eastAsia="uk-UA"/>
        </w:rPr>
        <w:t>Забезпечення виконання Державних стандартів – якість освіти. Задоволення освітніх потреб. Реалізація Концепції НУШ</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Робота педагогічного колективу була спрямована на забезпечення виконання навчальних програм і вимог Державних стандартів освіти. Заклад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w:t>
      </w:r>
    </w:p>
    <w:p w:rsidR="00372692" w:rsidRDefault="00193471"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w:t>
      </w:r>
      <w:r w:rsidR="00372692">
        <w:rPr>
          <w:rFonts w:ascii="Times New Roman" w:eastAsia="Times New Roman" w:hAnsi="Times New Roman"/>
          <w:bCs/>
          <w:color w:val="333333"/>
          <w:sz w:val="24"/>
          <w:szCs w:val="24"/>
          <w:bdr w:val="none" w:sz="0" w:space="0" w:color="auto" w:frame="1"/>
          <w:lang w:eastAsia="uk-UA"/>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Педагогічний колектив втілює Концепцію нової української школи з 2018 року.   З  2022 року стартує новий етап  впровадження НУШ у базовій школі. Створено відповідне освітнє середовище в 1-4 класах НУШ.  Придбано дидактичні матеріали, парти,  ноутбук, принтер. Вчителі, які працюють в 1-4, 5-6, 7-8 класах,   пройшли відповідну професійну підготовку. Питання щодо результатів роботи у середніх класах за новими освітніми стандартами розглядалося на нарадах при директору, засіданнях педагогічної ради. Основними умовами успішного досягнення базової компетентності учнями гімназії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війну. </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CCFF"/>
          <w:sz w:val="24"/>
          <w:szCs w:val="24"/>
          <w:bdr w:val="none" w:sz="0" w:space="0" w:color="auto" w:frame="1"/>
          <w:lang w:eastAsia="uk-UA"/>
        </w:rPr>
        <w:t>МЕТОДИЧНА РОБОТА  І КАДРОВЕ ЗАБЕЗПЕЧЕННЯ</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xml:space="preserve">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У 2025-2026 н. р. значна увага приділялася роботі з обдарованими дітьми. Ефективною формою роботи для реалізації, утвердження своїх здібностей є предметні олімпіади та конкурси.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У І етапі районних олімпіад маємо 3 – переможці. Друге місце з історії посіла </w:t>
      </w:r>
      <w:proofErr w:type="spellStart"/>
      <w:r>
        <w:rPr>
          <w:rFonts w:ascii="Times New Roman" w:eastAsia="Times New Roman" w:hAnsi="Times New Roman"/>
          <w:bCs/>
          <w:color w:val="333333"/>
          <w:sz w:val="24"/>
          <w:szCs w:val="24"/>
          <w:bdr w:val="none" w:sz="0" w:space="0" w:color="auto" w:frame="1"/>
          <w:lang w:eastAsia="uk-UA"/>
        </w:rPr>
        <w:t>Зубаль</w:t>
      </w:r>
      <w:proofErr w:type="spellEnd"/>
      <w:r>
        <w:rPr>
          <w:rFonts w:ascii="Times New Roman" w:eastAsia="Times New Roman" w:hAnsi="Times New Roman"/>
          <w:bCs/>
          <w:color w:val="333333"/>
          <w:sz w:val="24"/>
          <w:szCs w:val="24"/>
          <w:bdr w:val="none" w:sz="0" w:space="0" w:color="auto" w:frame="1"/>
          <w:lang w:eastAsia="uk-UA"/>
        </w:rPr>
        <w:t xml:space="preserve"> Софія (9 клас), третє місце   з фізики </w:t>
      </w:r>
      <w:proofErr w:type="spellStart"/>
      <w:r>
        <w:rPr>
          <w:rFonts w:ascii="Times New Roman" w:eastAsia="Times New Roman" w:hAnsi="Times New Roman"/>
          <w:bCs/>
          <w:color w:val="333333"/>
          <w:sz w:val="24"/>
          <w:szCs w:val="24"/>
          <w:bdr w:val="none" w:sz="0" w:space="0" w:color="auto" w:frame="1"/>
          <w:lang w:eastAsia="uk-UA"/>
        </w:rPr>
        <w:t>Жданюк</w:t>
      </w:r>
      <w:proofErr w:type="spellEnd"/>
      <w:r>
        <w:rPr>
          <w:rFonts w:ascii="Times New Roman" w:eastAsia="Times New Roman" w:hAnsi="Times New Roman"/>
          <w:bCs/>
          <w:color w:val="333333"/>
          <w:sz w:val="24"/>
          <w:szCs w:val="24"/>
          <w:bdr w:val="none" w:sz="0" w:space="0" w:color="auto" w:frame="1"/>
          <w:lang w:eastAsia="uk-UA"/>
        </w:rPr>
        <w:t xml:space="preserve"> Орися (8 клас), третє місце з української </w:t>
      </w:r>
      <w:proofErr w:type="spellStart"/>
      <w:r>
        <w:rPr>
          <w:rFonts w:ascii="Times New Roman" w:eastAsia="Times New Roman" w:hAnsi="Times New Roman"/>
          <w:bCs/>
          <w:color w:val="333333"/>
          <w:sz w:val="24"/>
          <w:szCs w:val="24"/>
          <w:bdr w:val="none" w:sz="0" w:space="0" w:color="auto" w:frame="1"/>
          <w:lang w:eastAsia="uk-UA"/>
        </w:rPr>
        <w:t>мови-</w:t>
      </w:r>
      <w:proofErr w:type="spellEnd"/>
      <w:r>
        <w:rPr>
          <w:rFonts w:ascii="Times New Roman" w:eastAsia="Times New Roman" w:hAnsi="Times New Roman"/>
          <w:bCs/>
          <w:color w:val="333333"/>
          <w:sz w:val="24"/>
          <w:szCs w:val="24"/>
          <w:bdr w:val="none" w:sz="0" w:space="0" w:color="auto" w:frame="1"/>
          <w:lang w:eastAsia="uk-UA"/>
        </w:rPr>
        <w:t xml:space="preserve"> Демчук </w:t>
      </w:r>
      <w:proofErr w:type="spellStart"/>
      <w:r>
        <w:rPr>
          <w:rFonts w:ascii="Times New Roman" w:eastAsia="Times New Roman" w:hAnsi="Times New Roman"/>
          <w:bCs/>
          <w:color w:val="333333"/>
          <w:sz w:val="24"/>
          <w:szCs w:val="24"/>
          <w:bdr w:val="none" w:sz="0" w:space="0" w:color="auto" w:frame="1"/>
          <w:lang w:eastAsia="uk-UA"/>
        </w:rPr>
        <w:t>Каріна</w:t>
      </w:r>
      <w:proofErr w:type="spellEnd"/>
      <w:r>
        <w:rPr>
          <w:rFonts w:ascii="Times New Roman" w:eastAsia="Times New Roman" w:hAnsi="Times New Roman"/>
          <w:bCs/>
          <w:color w:val="333333"/>
          <w:sz w:val="24"/>
          <w:szCs w:val="24"/>
          <w:bdr w:val="none" w:sz="0" w:space="0" w:color="auto" w:frame="1"/>
          <w:lang w:eastAsia="uk-UA"/>
        </w:rPr>
        <w:t xml:space="preserve">,( 8 клас) </w:t>
      </w:r>
    </w:p>
    <w:p w:rsidR="00372692" w:rsidRDefault="00372692" w:rsidP="00372692">
      <w:pPr>
        <w:pStyle w:val="a3"/>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Учасники і переможці конкурсів:</w:t>
      </w:r>
    </w:p>
    <w:p w:rsidR="00372692" w:rsidRDefault="00372692" w:rsidP="00372692">
      <w:pPr>
        <w:pStyle w:val="a3"/>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rPr>
        <w:tab/>
      </w:r>
      <w:proofErr w:type="spellStart"/>
      <w:r>
        <w:rPr>
          <w:rFonts w:ascii="Times New Roman" w:hAnsi="Times New Roman"/>
          <w:sz w:val="24"/>
          <w:szCs w:val="24"/>
        </w:rPr>
        <w:t>Бутеєць</w:t>
      </w:r>
      <w:proofErr w:type="spellEnd"/>
      <w:r>
        <w:rPr>
          <w:rFonts w:ascii="Times New Roman" w:hAnsi="Times New Roman"/>
          <w:sz w:val="24"/>
          <w:szCs w:val="24"/>
        </w:rPr>
        <w:t xml:space="preserve"> Катерина Анатоліївна, 1 кл</w:t>
      </w:r>
      <w:r>
        <w:rPr>
          <w:rFonts w:ascii="Times New Roman" w:hAnsi="Times New Roman"/>
          <w:sz w:val="24"/>
          <w:szCs w:val="24"/>
        </w:rPr>
        <w:tab/>
        <w:t>Конкурс мистецтв «Україна починається з тебе», І</w:t>
      </w:r>
      <w:r w:rsidR="00C610ED">
        <w:rPr>
          <w:rFonts w:ascii="Times New Roman" w:hAnsi="Times New Roman"/>
          <w:sz w:val="24"/>
          <w:szCs w:val="24"/>
        </w:rPr>
        <w:t xml:space="preserve"> </w:t>
      </w:r>
      <w:r>
        <w:rPr>
          <w:rFonts w:ascii="Times New Roman" w:hAnsi="Times New Roman"/>
          <w:sz w:val="24"/>
          <w:szCs w:val="24"/>
        </w:rPr>
        <w:t>місце, Бондар Яна Юріївна</w:t>
      </w:r>
    </w:p>
    <w:p w:rsidR="00372692" w:rsidRDefault="00372692" w:rsidP="00372692">
      <w:pPr>
        <w:pStyle w:val="a3"/>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Світач</w:t>
      </w:r>
      <w:proofErr w:type="spellEnd"/>
      <w:r>
        <w:rPr>
          <w:rFonts w:ascii="Times New Roman" w:hAnsi="Times New Roman"/>
          <w:sz w:val="24"/>
          <w:szCs w:val="24"/>
        </w:rPr>
        <w:t xml:space="preserve"> Валерія Романівна,4 кл, </w:t>
      </w:r>
      <w:proofErr w:type="spellStart"/>
      <w:r>
        <w:rPr>
          <w:rFonts w:ascii="Times New Roman" w:hAnsi="Times New Roman"/>
          <w:sz w:val="24"/>
          <w:szCs w:val="24"/>
        </w:rPr>
        <w:t>Світач</w:t>
      </w:r>
      <w:proofErr w:type="spellEnd"/>
      <w:r>
        <w:rPr>
          <w:rFonts w:ascii="Times New Roman" w:hAnsi="Times New Roman"/>
          <w:sz w:val="24"/>
          <w:szCs w:val="24"/>
        </w:rPr>
        <w:t xml:space="preserve">  Ангеліна  Валентинівна, 2кл  </w:t>
      </w:r>
      <w:proofErr w:type="spellStart"/>
      <w:r>
        <w:rPr>
          <w:rFonts w:ascii="Times New Roman" w:hAnsi="Times New Roman"/>
          <w:sz w:val="24"/>
          <w:szCs w:val="24"/>
        </w:rPr>
        <w:t>Світач</w:t>
      </w:r>
      <w:proofErr w:type="spellEnd"/>
      <w:r>
        <w:rPr>
          <w:rFonts w:ascii="Times New Roman" w:hAnsi="Times New Roman"/>
          <w:sz w:val="24"/>
          <w:szCs w:val="24"/>
        </w:rPr>
        <w:t xml:space="preserve">  Наталія  Валентинівна, 1кл </w:t>
      </w:r>
      <w:r>
        <w:rPr>
          <w:rFonts w:ascii="Times New Roman" w:hAnsi="Times New Roman"/>
          <w:sz w:val="24"/>
          <w:szCs w:val="24"/>
        </w:rPr>
        <w:tab/>
        <w:t xml:space="preserve">Конкурс мистецтв «Україна починається з тебе», ІІІ місце,  </w:t>
      </w:r>
      <w:proofErr w:type="spellStart"/>
      <w:r>
        <w:rPr>
          <w:rFonts w:ascii="Times New Roman" w:hAnsi="Times New Roman"/>
          <w:sz w:val="24"/>
          <w:szCs w:val="24"/>
        </w:rPr>
        <w:t>Миронюк</w:t>
      </w:r>
      <w:proofErr w:type="spellEnd"/>
      <w:r>
        <w:rPr>
          <w:rFonts w:ascii="Times New Roman" w:hAnsi="Times New Roman"/>
          <w:sz w:val="24"/>
          <w:szCs w:val="24"/>
        </w:rPr>
        <w:t xml:space="preserve"> Марія Василівна.</w:t>
      </w:r>
    </w:p>
    <w:p w:rsidR="00372692" w:rsidRDefault="00372692" w:rsidP="00372692">
      <w:pPr>
        <w:pStyle w:val="a3"/>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r>
      <w:proofErr w:type="spellStart"/>
      <w:r>
        <w:rPr>
          <w:rFonts w:ascii="Times New Roman" w:hAnsi="Times New Roman"/>
          <w:sz w:val="24"/>
          <w:szCs w:val="24"/>
        </w:rPr>
        <w:t>Савонюк</w:t>
      </w:r>
      <w:proofErr w:type="spellEnd"/>
      <w:r>
        <w:rPr>
          <w:rFonts w:ascii="Times New Roman" w:hAnsi="Times New Roman"/>
          <w:sz w:val="24"/>
          <w:szCs w:val="24"/>
        </w:rPr>
        <w:t xml:space="preserve"> Дарина Олександрівна, 9 кл,</w:t>
      </w:r>
      <w:r>
        <w:rPr>
          <w:rFonts w:ascii="Times New Roman" w:hAnsi="Times New Roman"/>
          <w:sz w:val="24"/>
          <w:szCs w:val="24"/>
        </w:rPr>
        <w:tab/>
        <w:t xml:space="preserve"> Міжнародний мовно-літературний конкурс імені Тараса Шевченка, ІІІ місце, Журба Оксана Володимирівна</w:t>
      </w:r>
    </w:p>
    <w:p w:rsidR="00372692" w:rsidRDefault="00372692" w:rsidP="00372692">
      <w:pPr>
        <w:pStyle w:val="a3"/>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 xml:space="preserve">Демчук </w:t>
      </w:r>
      <w:proofErr w:type="spellStart"/>
      <w:r>
        <w:rPr>
          <w:rFonts w:ascii="Times New Roman" w:hAnsi="Times New Roman"/>
          <w:sz w:val="24"/>
          <w:szCs w:val="24"/>
        </w:rPr>
        <w:t>Каріна</w:t>
      </w:r>
      <w:proofErr w:type="spellEnd"/>
      <w:r>
        <w:rPr>
          <w:rFonts w:ascii="Times New Roman" w:hAnsi="Times New Roman"/>
          <w:sz w:val="24"/>
          <w:szCs w:val="24"/>
        </w:rPr>
        <w:t xml:space="preserve"> Андріївна, 8 кл  </w:t>
      </w:r>
      <w:r>
        <w:rPr>
          <w:rFonts w:ascii="Times New Roman" w:hAnsi="Times New Roman"/>
          <w:sz w:val="24"/>
          <w:szCs w:val="24"/>
        </w:rPr>
        <w:tab/>
        <w:t>Міжнародний мовно-літературний конкурс імені Тараса Шевченка, ІІІ місце, Журба Оксана Володимирівна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Лихач Богдана Сергіївна, 7 кл</w:t>
      </w:r>
      <w:r>
        <w:rPr>
          <w:rFonts w:ascii="Times New Roman" w:hAnsi="Times New Roman"/>
          <w:sz w:val="24"/>
          <w:szCs w:val="24"/>
        </w:rPr>
        <w:tab/>
        <w:t xml:space="preserve">Міжнародний мовно-літературний конкурс імені Тараса Шевченка, ІІІ місце, </w:t>
      </w:r>
      <w:proofErr w:type="spellStart"/>
      <w:r>
        <w:rPr>
          <w:rFonts w:ascii="Times New Roman" w:hAnsi="Times New Roman"/>
          <w:sz w:val="24"/>
          <w:szCs w:val="24"/>
        </w:rPr>
        <w:t>Ковб</w:t>
      </w:r>
      <w:proofErr w:type="spellEnd"/>
      <w:r>
        <w:rPr>
          <w:rFonts w:ascii="Times New Roman" w:hAnsi="Times New Roman"/>
          <w:sz w:val="24"/>
          <w:szCs w:val="24"/>
        </w:rPr>
        <w:t xml:space="preserve"> Дарина Володимирівна</w:t>
      </w:r>
      <w:r>
        <w:rPr>
          <w:rFonts w:ascii="Times New Roman" w:hAnsi="Times New Roman"/>
          <w:sz w:val="24"/>
          <w:szCs w:val="24"/>
        </w:rPr>
        <w:tab/>
        <w:t xml:space="preserve">   6</w:t>
      </w:r>
      <w:r>
        <w:rPr>
          <w:rFonts w:ascii="Times New Roman" w:hAnsi="Times New Roman"/>
          <w:sz w:val="24"/>
          <w:szCs w:val="24"/>
        </w:rPr>
        <w:tab/>
      </w:r>
      <w:proofErr w:type="spellStart"/>
      <w:r>
        <w:rPr>
          <w:rFonts w:ascii="Times New Roman" w:hAnsi="Times New Roman"/>
          <w:sz w:val="24"/>
          <w:szCs w:val="24"/>
        </w:rPr>
        <w:t>Огребчук</w:t>
      </w:r>
      <w:proofErr w:type="spellEnd"/>
      <w:r>
        <w:rPr>
          <w:rFonts w:ascii="Times New Roman" w:hAnsi="Times New Roman"/>
          <w:sz w:val="24"/>
          <w:szCs w:val="24"/>
        </w:rPr>
        <w:t xml:space="preserve"> Дарина Віталіївна, 7 кл</w:t>
      </w:r>
      <w:r>
        <w:rPr>
          <w:rFonts w:ascii="Times New Roman" w:hAnsi="Times New Roman"/>
          <w:sz w:val="24"/>
          <w:szCs w:val="24"/>
        </w:rPr>
        <w:tab/>
        <w:t xml:space="preserve">Міжнародний конкурс з української мови  імені Петра </w:t>
      </w:r>
      <w:proofErr w:type="spellStart"/>
      <w:r>
        <w:rPr>
          <w:rFonts w:ascii="Times New Roman" w:hAnsi="Times New Roman"/>
          <w:sz w:val="24"/>
          <w:szCs w:val="24"/>
        </w:rPr>
        <w:t>Яцика</w:t>
      </w:r>
      <w:proofErr w:type="spellEnd"/>
      <w:r>
        <w:rPr>
          <w:rFonts w:ascii="Times New Roman" w:hAnsi="Times New Roman"/>
          <w:sz w:val="24"/>
          <w:szCs w:val="24"/>
        </w:rPr>
        <w:t xml:space="preserve">, ІІІ місце, </w:t>
      </w:r>
      <w:proofErr w:type="spellStart"/>
      <w:r>
        <w:rPr>
          <w:rFonts w:ascii="Times New Roman" w:hAnsi="Times New Roman"/>
          <w:sz w:val="24"/>
          <w:szCs w:val="24"/>
        </w:rPr>
        <w:t>Ковб</w:t>
      </w:r>
      <w:proofErr w:type="spellEnd"/>
      <w:r>
        <w:rPr>
          <w:rFonts w:ascii="Times New Roman" w:hAnsi="Times New Roman"/>
          <w:sz w:val="24"/>
          <w:szCs w:val="24"/>
        </w:rPr>
        <w:t xml:space="preserve"> Дарина Володимирівна</w:t>
      </w:r>
    </w:p>
    <w:p w:rsidR="00372692" w:rsidRDefault="00372692" w:rsidP="00372692">
      <w:pPr>
        <w:pStyle w:val="a3"/>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proofErr w:type="spellStart"/>
      <w:r>
        <w:rPr>
          <w:rFonts w:ascii="Times New Roman" w:hAnsi="Times New Roman"/>
          <w:sz w:val="24"/>
          <w:szCs w:val="24"/>
        </w:rPr>
        <w:t>Світач</w:t>
      </w:r>
      <w:proofErr w:type="spellEnd"/>
      <w:r>
        <w:rPr>
          <w:rFonts w:ascii="Times New Roman" w:hAnsi="Times New Roman"/>
          <w:sz w:val="24"/>
          <w:szCs w:val="24"/>
        </w:rPr>
        <w:t xml:space="preserve"> Валерія Романівна,4 кл </w:t>
      </w:r>
      <w:r>
        <w:rPr>
          <w:rFonts w:ascii="Times New Roman" w:hAnsi="Times New Roman"/>
          <w:sz w:val="24"/>
          <w:szCs w:val="24"/>
        </w:rPr>
        <w:tab/>
        <w:t xml:space="preserve">Міжнародний конкурс з української мови  імені Петра </w:t>
      </w:r>
      <w:proofErr w:type="spellStart"/>
      <w:r>
        <w:rPr>
          <w:rFonts w:ascii="Times New Roman" w:hAnsi="Times New Roman"/>
          <w:sz w:val="24"/>
          <w:szCs w:val="24"/>
        </w:rPr>
        <w:t>Яцика</w:t>
      </w:r>
      <w:proofErr w:type="spellEnd"/>
      <w:r>
        <w:rPr>
          <w:rFonts w:ascii="Times New Roman" w:hAnsi="Times New Roman"/>
          <w:sz w:val="24"/>
          <w:szCs w:val="24"/>
        </w:rPr>
        <w:t>, ІІІ місце, Кардаш Людмила Іванівна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proofErr w:type="spellStart"/>
      <w:r>
        <w:rPr>
          <w:rFonts w:ascii="Times New Roman" w:hAnsi="Times New Roman"/>
          <w:sz w:val="24"/>
          <w:szCs w:val="24"/>
        </w:rPr>
        <w:t>Зубаль</w:t>
      </w:r>
      <w:proofErr w:type="spellEnd"/>
      <w:r>
        <w:rPr>
          <w:rFonts w:ascii="Times New Roman" w:hAnsi="Times New Roman"/>
          <w:sz w:val="24"/>
          <w:szCs w:val="24"/>
        </w:rPr>
        <w:t xml:space="preserve"> Софія Олександрівна, 9 кл</w:t>
      </w:r>
      <w:r>
        <w:rPr>
          <w:rFonts w:ascii="Times New Roman" w:hAnsi="Times New Roman"/>
          <w:sz w:val="24"/>
          <w:szCs w:val="24"/>
        </w:rPr>
        <w:tab/>
        <w:t>Олімпіада з історії, ІІ місце, Майстер Галина Василівна.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Демчук </w:t>
      </w:r>
      <w:proofErr w:type="spellStart"/>
      <w:r>
        <w:rPr>
          <w:rFonts w:ascii="Times New Roman" w:hAnsi="Times New Roman"/>
          <w:sz w:val="24"/>
          <w:szCs w:val="24"/>
        </w:rPr>
        <w:t>Каріна</w:t>
      </w:r>
      <w:proofErr w:type="spellEnd"/>
      <w:r>
        <w:rPr>
          <w:rFonts w:ascii="Times New Roman" w:hAnsi="Times New Roman"/>
          <w:sz w:val="24"/>
          <w:szCs w:val="24"/>
        </w:rPr>
        <w:t xml:space="preserve"> Андріївна, 8 кл Олімпіада з української мови та літератури, ІІІ місце, Журба Оксана Володимирівна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proofErr w:type="spellStart"/>
      <w:r>
        <w:rPr>
          <w:rFonts w:ascii="Times New Roman" w:hAnsi="Times New Roman"/>
          <w:sz w:val="24"/>
          <w:szCs w:val="24"/>
        </w:rPr>
        <w:t>Жданюк</w:t>
      </w:r>
      <w:proofErr w:type="spellEnd"/>
      <w:r>
        <w:rPr>
          <w:rFonts w:ascii="Times New Roman" w:hAnsi="Times New Roman"/>
          <w:sz w:val="24"/>
          <w:szCs w:val="24"/>
        </w:rPr>
        <w:t xml:space="preserve"> Орися Вадимівна, 8 кл </w:t>
      </w:r>
      <w:proofErr w:type="spellStart"/>
      <w:r>
        <w:rPr>
          <w:rFonts w:ascii="Times New Roman" w:hAnsi="Times New Roman"/>
          <w:sz w:val="24"/>
          <w:szCs w:val="24"/>
        </w:rPr>
        <w:t>Олімпіала</w:t>
      </w:r>
      <w:proofErr w:type="spellEnd"/>
      <w:r>
        <w:rPr>
          <w:rFonts w:ascii="Times New Roman" w:hAnsi="Times New Roman"/>
          <w:sz w:val="24"/>
          <w:szCs w:val="24"/>
        </w:rPr>
        <w:t xml:space="preserve"> з фізики, </w:t>
      </w:r>
      <w:proofErr w:type="spellStart"/>
      <w:r>
        <w:rPr>
          <w:rFonts w:ascii="Times New Roman" w:hAnsi="Times New Roman"/>
          <w:sz w:val="24"/>
          <w:szCs w:val="24"/>
        </w:rPr>
        <w:t>ІІІмісце</w:t>
      </w:r>
      <w:proofErr w:type="spellEnd"/>
      <w:r>
        <w:rPr>
          <w:rFonts w:ascii="Times New Roman" w:hAnsi="Times New Roman"/>
          <w:sz w:val="24"/>
          <w:szCs w:val="24"/>
        </w:rPr>
        <w:t>, Коржик Людмила Миколаївна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proofErr w:type="spellStart"/>
      <w:r>
        <w:rPr>
          <w:rFonts w:ascii="Times New Roman" w:hAnsi="Times New Roman"/>
          <w:sz w:val="24"/>
          <w:szCs w:val="24"/>
        </w:rPr>
        <w:t>Мокійчук</w:t>
      </w:r>
      <w:proofErr w:type="spellEnd"/>
      <w:r>
        <w:rPr>
          <w:rFonts w:ascii="Times New Roman" w:hAnsi="Times New Roman"/>
          <w:sz w:val="24"/>
          <w:szCs w:val="24"/>
        </w:rPr>
        <w:t xml:space="preserve"> Богдан Володимирович, 7 кл</w:t>
      </w:r>
      <w:r>
        <w:rPr>
          <w:rFonts w:ascii="Times New Roman" w:hAnsi="Times New Roman"/>
          <w:sz w:val="24"/>
          <w:szCs w:val="24"/>
        </w:rPr>
        <w:tab/>
        <w:t xml:space="preserve"> Всеукраїнський конкурс «Птах року 2025- </w:t>
      </w:r>
      <w:proofErr w:type="spellStart"/>
      <w:r>
        <w:rPr>
          <w:rFonts w:ascii="Times New Roman" w:hAnsi="Times New Roman"/>
          <w:sz w:val="24"/>
          <w:szCs w:val="24"/>
        </w:rPr>
        <w:t>Крутиголовко</w:t>
      </w:r>
      <w:proofErr w:type="spellEnd"/>
      <w:r>
        <w:rPr>
          <w:rFonts w:ascii="Times New Roman" w:hAnsi="Times New Roman"/>
          <w:sz w:val="24"/>
          <w:szCs w:val="24"/>
        </w:rPr>
        <w:t>», ІІІ місце, Москвич Іван Анатолійович</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proofErr w:type="spellStart"/>
      <w:r>
        <w:rPr>
          <w:rFonts w:ascii="Times New Roman" w:hAnsi="Times New Roman"/>
          <w:sz w:val="24"/>
          <w:szCs w:val="24"/>
        </w:rPr>
        <w:t>Колошва</w:t>
      </w:r>
      <w:proofErr w:type="spellEnd"/>
      <w:r>
        <w:rPr>
          <w:rFonts w:ascii="Times New Roman" w:hAnsi="Times New Roman"/>
          <w:sz w:val="24"/>
          <w:szCs w:val="24"/>
        </w:rPr>
        <w:t xml:space="preserve"> Ангеліна Анатоліївна, 5 кл Всеукраїнський конкурс «Птах року 2025- </w:t>
      </w:r>
      <w:proofErr w:type="spellStart"/>
      <w:r>
        <w:rPr>
          <w:rFonts w:ascii="Times New Roman" w:hAnsi="Times New Roman"/>
          <w:sz w:val="24"/>
          <w:szCs w:val="24"/>
        </w:rPr>
        <w:t>Крутиголовко</w:t>
      </w:r>
      <w:proofErr w:type="spellEnd"/>
      <w:r>
        <w:rPr>
          <w:rFonts w:ascii="Times New Roman" w:hAnsi="Times New Roman"/>
          <w:sz w:val="24"/>
          <w:szCs w:val="24"/>
        </w:rPr>
        <w:t>», ІІІ місце, Москвич Іван Анатолійович</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proofErr w:type="spellStart"/>
      <w:r>
        <w:rPr>
          <w:rFonts w:ascii="Times New Roman" w:hAnsi="Times New Roman"/>
          <w:sz w:val="24"/>
          <w:szCs w:val="24"/>
        </w:rPr>
        <w:t>Яцук</w:t>
      </w:r>
      <w:proofErr w:type="spellEnd"/>
      <w:r>
        <w:rPr>
          <w:rFonts w:ascii="Times New Roman" w:hAnsi="Times New Roman"/>
          <w:sz w:val="24"/>
          <w:szCs w:val="24"/>
        </w:rPr>
        <w:t xml:space="preserve"> Ангеліна Юріївна. 8кл</w:t>
      </w:r>
      <w:r>
        <w:rPr>
          <w:rFonts w:ascii="Times New Roman" w:hAnsi="Times New Roman"/>
          <w:sz w:val="24"/>
          <w:szCs w:val="24"/>
        </w:rPr>
        <w:tab/>
        <w:t xml:space="preserve"> Всеукраїнський конкурс «Моя Батьківщина», переможець, Коржик Людмила Миколаївна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Майстер Галина Василівна, вчитель</w:t>
      </w:r>
      <w:r>
        <w:rPr>
          <w:rFonts w:ascii="Times New Roman" w:hAnsi="Times New Roman"/>
          <w:sz w:val="24"/>
          <w:szCs w:val="24"/>
        </w:rPr>
        <w:tab/>
        <w:t>Всеукраїнський конкурс «Моя Батьківщина», переможець, Майстер Галина Василівна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proofErr w:type="spellStart"/>
      <w:r>
        <w:rPr>
          <w:rFonts w:ascii="Times New Roman" w:hAnsi="Times New Roman"/>
          <w:sz w:val="24"/>
          <w:szCs w:val="24"/>
        </w:rPr>
        <w:t>Жданюк</w:t>
      </w:r>
      <w:proofErr w:type="spellEnd"/>
      <w:r>
        <w:rPr>
          <w:rFonts w:ascii="Times New Roman" w:hAnsi="Times New Roman"/>
          <w:sz w:val="24"/>
          <w:szCs w:val="24"/>
        </w:rPr>
        <w:t xml:space="preserve"> Вероніка Андріївна, 3 кл</w:t>
      </w:r>
      <w:r>
        <w:rPr>
          <w:rFonts w:ascii="Times New Roman" w:hAnsi="Times New Roman"/>
          <w:sz w:val="24"/>
          <w:szCs w:val="24"/>
        </w:rPr>
        <w:tab/>
        <w:t>Український сувенір, І місце, Бондар Яна Юріївна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proofErr w:type="spellStart"/>
      <w:r>
        <w:rPr>
          <w:rFonts w:ascii="Times New Roman" w:hAnsi="Times New Roman"/>
          <w:sz w:val="24"/>
          <w:szCs w:val="24"/>
        </w:rPr>
        <w:t>Яцук</w:t>
      </w:r>
      <w:proofErr w:type="spellEnd"/>
      <w:r>
        <w:rPr>
          <w:rFonts w:ascii="Times New Roman" w:hAnsi="Times New Roman"/>
          <w:sz w:val="24"/>
          <w:szCs w:val="24"/>
        </w:rPr>
        <w:t xml:space="preserve"> Артем Юрійович, 4 кл</w:t>
      </w:r>
      <w:r>
        <w:rPr>
          <w:rFonts w:ascii="Times New Roman" w:hAnsi="Times New Roman"/>
          <w:sz w:val="24"/>
          <w:szCs w:val="24"/>
        </w:rPr>
        <w:tab/>
        <w:t xml:space="preserve">Український сувенір, ІІ місце, </w:t>
      </w:r>
      <w:proofErr w:type="spellStart"/>
      <w:r>
        <w:rPr>
          <w:rFonts w:ascii="Times New Roman" w:hAnsi="Times New Roman"/>
          <w:sz w:val="24"/>
          <w:szCs w:val="24"/>
        </w:rPr>
        <w:t>Яцук</w:t>
      </w:r>
      <w:proofErr w:type="spellEnd"/>
      <w:r>
        <w:rPr>
          <w:rFonts w:ascii="Times New Roman" w:hAnsi="Times New Roman"/>
          <w:sz w:val="24"/>
          <w:szCs w:val="24"/>
        </w:rPr>
        <w:t xml:space="preserve"> Галина Анатоліївна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proofErr w:type="spellStart"/>
      <w:r>
        <w:rPr>
          <w:rFonts w:ascii="Times New Roman" w:hAnsi="Times New Roman"/>
          <w:sz w:val="24"/>
          <w:szCs w:val="24"/>
        </w:rPr>
        <w:t>Яцук</w:t>
      </w:r>
      <w:proofErr w:type="spellEnd"/>
      <w:r>
        <w:rPr>
          <w:rFonts w:ascii="Times New Roman" w:hAnsi="Times New Roman"/>
          <w:sz w:val="24"/>
          <w:szCs w:val="24"/>
        </w:rPr>
        <w:t xml:space="preserve"> Артем Юрійович, 4 кл, </w:t>
      </w:r>
      <w:proofErr w:type="spellStart"/>
      <w:r>
        <w:rPr>
          <w:rFonts w:ascii="Times New Roman" w:hAnsi="Times New Roman"/>
          <w:sz w:val="24"/>
          <w:szCs w:val="24"/>
        </w:rPr>
        <w:t>Світас</w:t>
      </w:r>
      <w:proofErr w:type="spellEnd"/>
      <w:r>
        <w:rPr>
          <w:rFonts w:ascii="Times New Roman" w:hAnsi="Times New Roman"/>
          <w:sz w:val="24"/>
          <w:szCs w:val="24"/>
        </w:rPr>
        <w:t xml:space="preserve"> Валерія Романівна, 4 кл, </w:t>
      </w:r>
    </w:p>
    <w:p w:rsidR="00372692" w:rsidRDefault="00372692" w:rsidP="00372692">
      <w:pPr>
        <w:pStyle w:val="a3"/>
        <w:rPr>
          <w:rFonts w:ascii="Times New Roman" w:hAnsi="Times New Roman"/>
          <w:sz w:val="24"/>
          <w:szCs w:val="24"/>
        </w:rPr>
      </w:pPr>
      <w:proofErr w:type="spellStart"/>
      <w:r>
        <w:rPr>
          <w:rFonts w:ascii="Times New Roman" w:hAnsi="Times New Roman"/>
          <w:sz w:val="24"/>
          <w:szCs w:val="24"/>
        </w:rPr>
        <w:t>Мокійчук</w:t>
      </w:r>
      <w:proofErr w:type="spellEnd"/>
      <w:r>
        <w:rPr>
          <w:rFonts w:ascii="Times New Roman" w:hAnsi="Times New Roman"/>
          <w:sz w:val="24"/>
          <w:szCs w:val="24"/>
        </w:rPr>
        <w:t xml:space="preserve"> Микола Володимирович, 4 кл</w:t>
      </w:r>
      <w:r>
        <w:rPr>
          <w:rFonts w:ascii="Times New Roman" w:hAnsi="Times New Roman"/>
          <w:sz w:val="24"/>
          <w:szCs w:val="24"/>
        </w:rPr>
        <w:tab/>
        <w:t xml:space="preserve"> Конкурс « Знай і люби свій край», І місце, </w:t>
      </w:r>
      <w:proofErr w:type="spellStart"/>
      <w:r>
        <w:rPr>
          <w:rFonts w:ascii="Times New Roman" w:hAnsi="Times New Roman"/>
          <w:sz w:val="24"/>
          <w:szCs w:val="24"/>
        </w:rPr>
        <w:t>Яцук</w:t>
      </w:r>
      <w:proofErr w:type="spellEnd"/>
      <w:r>
        <w:rPr>
          <w:rFonts w:ascii="Times New Roman" w:hAnsi="Times New Roman"/>
          <w:sz w:val="24"/>
          <w:szCs w:val="24"/>
        </w:rPr>
        <w:t xml:space="preserve"> Галина Анатоліївна</w:t>
      </w:r>
      <w:r>
        <w:rPr>
          <w:rFonts w:ascii="Times New Roman" w:hAnsi="Times New Roman"/>
          <w:sz w:val="24"/>
          <w:szCs w:val="24"/>
        </w:rPr>
        <w:tab/>
        <w:t xml:space="preserve">Конкурс   « Знай і люби свій край», І місце, </w:t>
      </w:r>
      <w:proofErr w:type="spellStart"/>
      <w:r>
        <w:rPr>
          <w:rFonts w:ascii="Times New Roman" w:hAnsi="Times New Roman"/>
          <w:sz w:val="24"/>
          <w:szCs w:val="24"/>
        </w:rPr>
        <w:t>Яцук</w:t>
      </w:r>
      <w:proofErr w:type="spellEnd"/>
      <w:r>
        <w:rPr>
          <w:rFonts w:ascii="Times New Roman" w:hAnsi="Times New Roman"/>
          <w:sz w:val="24"/>
          <w:szCs w:val="24"/>
        </w:rPr>
        <w:t xml:space="preserve"> Галина Анатоліївна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proofErr w:type="spellStart"/>
      <w:r>
        <w:rPr>
          <w:rFonts w:ascii="Times New Roman" w:hAnsi="Times New Roman"/>
          <w:sz w:val="24"/>
          <w:szCs w:val="24"/>
        </w:rPr>
        <w:t>Жданюк</w:t>
      </w:r>
      <w:proofErr w:type="spellEnd"/>
      <w:r>
        <w:rPr>
          <w:rFonts w:ascii="Times New Roman" w:hAnsi="Times New Roman"/>
          <w:sz w:val="24"/>
          <w:szCs w:val="24"/>
        </w:rPr>
        <w:t xml:space="preserve"> Вероніка Андріївна, 3 кл</w:t>
      </w:r>
      <w:r>
        <w:rPr>
          <w:rFonts w:ascii="Times New Roman" w:hAnsi="Times New Roman"/>
          <w:sz w:val="24"/>
          <w:szCs w:val="24"/>
        </w:rPr>
        <w:tab/>
        <w:t>Конкурс « Знай і люби свій край», ІІ місце, Бондар Яна Юріївна</w:t>
      </w:r>
    </w:p>
    <w:p w:rsidR="00372692" w:rsidRDefault="00372692" w:rsidP="00372692">
      <w:pPr>
        <w:pStyle w:val="a3"/>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proofErr w:type="spellStart"/>
      <w:r>
        <w:rPr>
          <w:rFonts w:ascii="Times New Roman" w:hAnsi="Times New Roman"/>
          <w:sz w:val="24"/>
          <w:szCs w:val="24"/>
        </w:rPr>
        <w:t>Мокійчук</w:t>
      </w:r>
      <w:proofErr w:type="spellEnd"/>
      <w:r>
        <w:rPr>
          <w:rFonts w:ascii="Times New Roman" w:hAnsi="Times New Roman"/>
          <w:sz w:val="24"/>
          <w:szCs w:val="24"/>
        </w:rPr>
        <w:t xml:space="preserve"> Богдан Володимирович,7 кл, </w:t>
      </w:r>
      <w:proofErr w:type="spellStart"/>
      <w:r>
        <w:rPr>
          <w:rFonts w:ascii="Times New Roman" w:hAnsi="Times New Roman"/>
          <w:sz w:val="24"/>
          <w:szCs w:val="24"/>
        </w:rPr>
        <w:t>Матрунчик</w:t>
      </w:r>
      <w:proofErr w:type="spellEnd"/>
      <w:r>
        <w:rPr>
          <w:rFonts w:ascii="Times New Roman" w:hAnsi="Times New Roman"/>
          <w:sz w:val="24"/>
          <w:szCs w:val="24"/>
        </w:rPr>
        <w:t xml:space="preserve"> Карина Іванівна, 3 кл</w:t>
      </w:r>
    </w:p>
    <w:p w:rsidR="00372692" w:rsidRDefault="00372692" w:rsidP="00372692">
      <w:pPr>
        <w:pStyle w:val="a3"/>
        <w:rPr>
          <w:rFonts w:ascii="Times New Roman" w:hAnsi="Times New Roman"/>
          <w:sz w:val="24"/>
          <w:szCs w:val="24"/>
        </w:rPr>
      </w:pPr>
      <w:r>
        <w:rPr>
          <w:rFonts w:ascii="Times New Roman" w:hAnsi="Times New Roman"/>
          <w:sz w:val="24"/>
          <w:szCs w:val="24"/>
        </w:rPr>
        <w:tab/>
        <w:t xml:space="preserve">Конкурс «Писанкові традиції та великодні сувеніри», І місце, Москвич Іван Анатолійович, </w:t>
      </w:r>
      <w:proofErr w:type="spellStart"/>
      <w:r>
        <w:rPr>
          <w:rFonts w:ascii="Times New Roman" w:hAnsi="Times New Roman"/>
          <w:sz w:val="24"/>
          <w:szCs w:val="24"/>
        </w:rPr>
        <w:t>Яцук</w:t>
      </w:r>
      <w:proofErr w:type="spellEnd"/>
      <w:r>
        <w:rPr>
          <w:rFonts w:ascii="Times New Roman" w:hAnsi="Times New Roman"/>
          <w:sz w:val="24"/>
          <w:szCs w:val="24"/>
        </w:rPr>
        <w:t xml:space="preserve"> Галина Анатоліївна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Лихач Оксана Олександрівна, 5 кл</w:t>
      </w:r>
      <w:r>
        <w:rPr>
          <w:rFonts w:ascii="Times New Roman" w:hAnsi="Times New Roman"/>
          <w:sz w:val="24"/>
          <w:szCs w:val="24"/>
        </w:rPr>
        <w:tab/>
        <w:t>Конкурс «Писанкові традиції та великодні сувеніри», ІІ місце, Бондар Яна Юріївна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proofErr w:type="spellStart"/>
      <w:r>
        <w:rPr>
          <w:rFonts w:ascii="Times New Roman" w:hAnsi="Times New Roman"/>
          <w:sz w:val="24"/>
          <w:szCs w:val="24"/>
        </w:rPr>
        <w:t>Яцук</w:t>
      </w:r>
      <w:proofErr w:type="spellEnd"/>
      <w:r>
        <w:rPr>
          <w:rFonts w:ascii="Times New Roman" w:hAnsi="Times New Roman"/>
          <w:sz w:val="24"/>
          <w:szCs w:val="24"/>
        </w:rPr>
        <w:t xml:space="preserve"> Ангеліна Юріївна, 8 кл</w:t>
      </w:r>
      <w:r>
        <w:rPr>
          <w:rFonts w:ascii="Times New Roman" w:hAnsi="Times New Roman"/>
          <w:sz w:val="24"/>
          <w:szCs w:val="24"/>
        </w:rPr>
        <w:tab/>
        <w:t>Конкурс «Писанкові традиції та великодні сувеніри», ІІІ місце, Коржик Людмила Миколаївна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Лихач Дмитро Сергійович, 3 кл. Лихач Ярослав Олександрович, 2 кл</w:t>
      </w:r>
      <w:r>
        <w:rPr>
          <w:rFonts w:ascii="Times New Roman" w:hAnsi="Times New Roman"/>
          <w:sz w:val="24"/>
          <w:szCs w:val="24"/>
        </w:rPr>
        <w:tab/>
        <w:t xml:space="preserve">Конкурс «Діти за безпечне майбутнє-2026», І місце, </w:t>
      </w:r>
      <w:proofErr w:type="spellStart"/>
      <w:r>
        <w:rPr>
          <w:rFonts w:ascii="Times New Roman" w:hAnsi="Times New Roman"/>
          <w:sz w:val="24"/>
          <w:szCs w:val="24"/>
        </w:rPr>
        <w:t>Миронюк</w:t>
      </w:r>
      <w:proofErr w:type="spellEnd"/>
      <w:r>
        <w:rPr>
          <w:rFonts w:ascii="Times New Roman" w:hAnsi="Times New Roman"/>
          <w:sz w:val="24"/>
          <w:szCs w:val="24"/>
        </w:rPr>
        <w:t xml:space="preserve"> Марія Василівна, </w:t>
      </w:r>
      <w:proofErr w:type="spellStart"/>
      <w:r>
        <w:rPr>
          <w:rFonts w:ascii="Times New Roman" w:hAnsi="Times New Roman"/>
          <w:sz w:val="24"/>
          <w:szCs w:val="24"/>
        </w:rPr>
        <w:t>Яцук</w:t>
      </w:r>
      <w:proofErr w:type="spellEnd"/>
      <w:r>
        <w:rPr>
          <w:rFonts w:ascii="Times New Roman" w:hAnsi="Times New Roman"/>
          <w:sz w:val="24"/>
          <w:szCs w:val="24"/>
        </w:rPr>
        <w:t xml:space="preserve"> Галина Анатоліївна</w:t>
      </w:r>
    </w:p>
    <w:p w:rsidR="00372692" w:rsidRDefault="00372692" w:rsidP="00372692">
      <w:pPr>
        <w:pStyle w:val="a3"/>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proofErr w:type="spellStart"/>
      <w:r>
        <w:rPr>
          <w:rFonts w:ascii="Times New Roman" w:hAnsi="Times New Roman"/>
          <w:sz w:val="24"/>
          <w:szCs w:val="24"/>
        </w:rPr>
        <w:t>Світач</w:t>
      </w:r>
      <w:proofErr w:type="spellEnd"/>
      <w:r>
        <w:rPr>
          <w:rFonts w:ascii="Times New Roman" w:hAnsi="Times New Roman"/>
          <w:sz w:val="24"/>
          <w:szCs w:val="24"/>
        </w:rPr>
        <w:t xml:space="preserve"> Валерія Романівна, 4 кл</w:t>
      </w:r>
      <w:r>
        <w:rPr>
          <w:rFonts w:ascii="Times New Roman" w:hAnsi="Times New Roman"/>
          <w:sz w:val="24"/>
          <w:szCs w:val="24"/>
        </w:rPr>
        <w:tab/>
        <w:t xml:space="preserve">Конкурс української патріотичної пісні «Срібні дзвіночки», </w:t>
      </w:r>
      <w:proofErr w:type="spellStart"/>
      <w:r>
        <w:rPr>
          <w:rFonts w:ascii="Times New Roman" w:hAnsi="Times New Roman"/>
          <w:sz w:val="24"/>
          <w:szCs w:val="24"/>
        </w:rPr>
        <w:t>ІІмісце</w:t>
      </w:r>
      <w:proofErr w:type="spellEnd"/>
      <w:r>
        <w:rPr>
          <w:rFonts w:ascii="Times New Roman" w:hAnsi="Times New Roman"/>
          <w:sz w:val="24"/>
          <w:szCs w:val="24"/>
        </w:rPr>
        <w:t xml:space="preserve">, </w:t>
      </w:r>
      <w:proofErr w:type="spellStart"/>
      <w:r>
        <w:rPr>
          <w:rFonts w:ascii="Times New Roman" w:hAnsi="Times New Roman"/>
          <w:sz w:val="24"/>
          <w:szCs w:val="24"/>
        </w:rPr>
        <w:t>Миронюк</w:t>
      </w:r>
      <w:proofErr w:type="spellEnd"/>
      <w:r>
        <w:rPr>
          <w:rFonts w:ascii="Times New Roman" w:hAnsi="Times New Roman"/>
          <w:sz w:val="24"/>
          <w:szCs w:val="24"/>
        </w:rPr>
        <w:t xml:space="preserve"> Марія Василівна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proofErr w:type="spellStart"/>
      <w:r>
        <w:rPr>
          <w:rFonts w:ascii="Times New Roman" w:hAnsi="Times New Roman"/>
          <w:sz w:val="24"/>
          <w:szCs w:val="24"/>
        </w:rPr>
        <w:t>Світач</w:t>
      </w:r>
      <w:proofErr w:type="spellEnd"/>
      <w:r>
        <w:rPr>
          <w:rFonts w:ascii="Times New Roman" w:hAnsi="Times New Roman"/>
          <w:sz w:val="24"/>
          <w:szCs w:val="24"/>
        </w:rPr>
        <w:t xml:space="preserve"> Вероніка Романівна, 2 кл</w:t>
      </w:r>
      <w:r>
        <w:rPr>
          <w:rFonts w:ascii="Times New Roman" w:hAnsi="Times New Roman"/>
          <w:sz w:val="24"/>
          <w:szCs w:val="24"/>
        </w:rPr>
        <w:tab/>
        <w:t xml:space="preserve">Конкурс «Новорічна композиція», </w:t>
      </w:r>
      <w:proofErr w:type="spellStart"/>
      <w:r>
        <w:rPr>
          <w:rFonts w:ascii="Times New Roman" w:hAnsi="Times New Roman"/>
          <w:sz w:val="24"/>
          <w:szCs w:val="24"/>
        </w:rPr>
        <w:t>ІІмісце</w:t>
      </w:r>
      <w:proofErr w:type="spellEnd"/>
      <w:r>
        <w:rPr>
          <w:rFonts w:ascii="Times New Roman" w:hAnsi="Times New Roman"/>
          <w:sz w:val="24"/>
          <w:szCs w:val="24"/>
        </w:rPr>
        <w:t xml:space="preserve">, </w:t>
      </w:r>
      <w:proofErr w:type="spellStart"/>
      <w:r>
        <w:rPr>
          <w:rFonts w:ascii="Times New Roman" w:hAnsi="Times New Roman"/>
          <w:sz w:val="24"/>
          <w:szCs w:val="24"/>
        </w:rPr>
        <w:t>Миронюк</w:t>
      </w:r>
      <w:proofErr w:type="spellEnd"/>
      <w:r>
        <w:rPr>
          <w:rFonts w:ascii="Times New Roman" w:hAnsi="Times New Roman"/>
          <w:sz w:val="24"/>
          <w:szCs w:val="24"/>
        </w:rPr>
        <w:t xml:space="preserve"> Марія Василівна</w:t>
      </w:r>
      <w:r>
        <w:rPr>
          <w:rFonts w:ascii="Times New Roman" w:hAnsi="Times New Roman"/>
          <w:sz w:val="24"/>
          <w:szCs w:val="24"/>
        </w:rPr>
        <w:tab/>
      </w:r>
    </w:p>
    <w:p w:rsidR="00372692" w:rsidRDefault="00372692" w:rsidP="00372692">
      <w:pPr>
        <w:pStyle w:val="a3"/>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proofErr w:type="spellStart"/>
      <w:r>
        <w:rPr>
          <w:rFonts w:ascii="Times New Roman" w:hAnsi="Times New Roman"/>
          <w:sz w:val="24"/>
          <w:szCs w:val="24"/>
        </w:rPr>
        <w:t>Савонюк</w:t>
      </w:r>
      <w:proofErr w:type="spellEnd"/>
      <w:r>
        <w:rPr>
          <w:rFonts w:ascii="Times New Roman" w:hAnsi="Times New Roman"/>
          <w:sz w:val="24"/>
          <w:szCs w:val="24"/>
        </w:rPr>
        <w:t xml:space="preserve"> Дарина Олександрівна,  9 кл</w:t>
      </w:r>
      <w:r>
        <w:rPr>
          <w:rFonts w:ascii="Times New Roman" w:hAnsi="Times New Roman"/>
          <w:sz w:val="24"/>
          <w:szCs w:val="24"/>
        </w:rPr>
        <w:tab/>
        <w:t xml:space="preserve">Конкурс читців імені Лесі Українки, </w:t>
      </w:r>
      <w:proofErr w:type="spellStart"/>
      <w:r>
        <w:rPr>
          <w:rFonts w:ascii="Times New Roman" w:hAnsi="Times New Roman"/>
          <w:sz w:val="24"/>
          <w:szCs w:val="24"/>
        </w:rPr>
        <w:t>ІІІмісце</w:t>
      </w:r>
      <w:proofErr w:type="spellEnd"/>
      <w:r>
        <w:rPr>
          <w:rFonts w:ascii="Times New Roman" w:hAnsi="Times New Roman"/>
          <w:sz w:val="24"/>
          <w:szCs w:val="24"/>
        </w:rPr>
        <w:t>,  Журба Оксана Володимирівна</w:t>
      </w:r>
    </w:p>
    <w:p w:rsidR="00372692" w:rsidRDefault="00372692" w:rsidP="00372692">
      <w:pPr>
        <w:pStyle w:val="a3"/>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proofErr w:type="spellStart"/>
      <w:r>
        <w:rPr>
          <w:rFonts w:ascii="Times New Roman" w:hAnsi="Times New Roman"/>
          <w:sz w:val="24"/>
          <w:szCs w:val="24"/>
        </w:rPr>
        <w:t>Киришко</w:t>
      </w:r>
      <w:proofErr w:type="spellEnd"/>
      <w:r>
        <w:rPr>
          <w:rFonts w:ascii="Times New Roman" w:hAnsi="Times New Roman"/>
          <w:sz w:val="24"/>
          <w:szCs w:val="24"/>
        </w:rPr>
        <w:t xml:space="preserve"> Богдана Сергіївна, 3 кл</w:t>
      </w:r>
      <w:r>
        <w:rPr>
          <w:rFonts w:ascii="Times New Roman" w:hAnsi="Times New Roman"/>
          <w:sz w:val="24"/>
          <w:szCs w:val="24"/>
        </w:rPr>
        <w:tab/>
        <w:t xml:space="preserve">Конкурс читців імені Лесі Українки, </w:t>
      </w:r>
      <w:proofErr w:type="spellStart"/>
      <w:r>
        <w:rPr>
          <w:rFonts w:ascii="Times New Roman" w:hAnsi="Times New Roman"/>
          <w:sz w:val="24"/>
          <w:szCs w:val="24"/>
        </w:rPr>
        <w:t>ІІмісце</w:t>
      </w:r>
      <w:proofErr w:type="spellEnd"/>
      <w:r>
        <w:rPr>
          <w:rFonts w:ascii="Times New Roman" w:hAnsi="Times New Roman"/>
          <w:sz w:val="24"/>
          <w:szCs w:val="24"/>
        </w:rPr>
        <w:t>,</w:t>
      </w:r>
      <w:proofErr w:type="spellStart"/>
      <w:r>
        <w:rPr>
          <w:rFonts w:ascii="Times New Roman" w:hAnsi="Times New Roman"/>
          <w:sz w:val="24"/>
          <w:szCs w:val="24"/>
        </w:rPr>
        <w:t>Яцук</w:t>
      </w:r>
      <w:proofErr w:type="spellEnd"/>
      <w:r>
        <w:rPr>
          <w:rFonts w:ascii="Times New Roman" w:hAnsi="Times New Roman"/>
          <w:sz w:val="24"/>
          <w:szCs w:val="24"/>
        </w:rPr>
        <w:t xml:space="preserve"> Галина Анатоліївна </w:t>
      </w:r>
    </w:p>
    <w:p w:rsidR="00372692" w:rsidRDefault="00372692" w:rsidP="00372692">
      <w:pPr>
        <w:pStyle w:val="a3"/>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proofErr w:type="spellStart"/>
      <w:r>
        <w:rPr>
          <w:rFonts w:ascii="Times New Roman" w:hAnsi="Times New Roman"/>
          <w:sz w:val="24"/>
          <w:szCs w:val="24"/>
        </w:rPr>
        <w:t>Киришко</w:t>
      </w:r>
      <w:proofErr w:type="spellEnd"/>
      <w:r>
        <w:rPr>
          <w:rFonts w:ascii="Times New Roman" w:hAnsi="Times New Roman"/>
          <w:sz w:val="24"/>
          <w:szCs w:val="24"/>
        </w:rPr>
        <w:t xml:space="preserve"> Богдана Сергіївна, 3 кл</w:t>
      </w:r>
      <w:r>
        <w:rPr>
          <w:rFonts w:ascii="Times New Roman" w:hAnsi="Times New Roman"/>
          <w:sz w:val="24"/>
          <w:szCs w:val="24"/>
        </w:rPr>
        <w:tab/>
        <w:t xml:space="preserve">Конкурс читців імені Тараса Шевченка </w:t>
      </w:r>
      <w:proofErr w:type="spellStart"/>
      <w:r>
        <w:rPr>
          <w:rFonts w:ascii="Times New Roman" w:hAnsi="Times New Roman"/>
          <w:sz w:val="24"/>
          <w:szCs w:val="24"/>
        </w:rPr>
        <w:t>ІІІмісце</w:t>
      </w:r>
      <w:proofErr w:type="spellEnd"/>
      <w:r>
        <w:rPr>
          <w:rFonts w:ascii="Times New Roman" w:hAnsi="Times New Roman"/>
          <w:sz w:val="24"/>
          <w:szCs w:val="24"/>
        </w:rPr>
        <w:t>,</w:t>
      </w:r>
      <w:proofErr w:type="spellStart"/>
      <w:r>
        <w:rPr>
          <w:rFonts w:ascii="Times New Roman" w:hAnsi="Times New Roman"/>
          <w:sz w:val="24"/>
          <w:szCs w:val="24"/>
        </w:rPr>
        <w:t>Яцук</w:t>
      </w:r>
      <w:proofErr w:type="spellEnd"/>
      <w:r>
        <w:rPr>
          <w:rFonts w:ascii="Times New Roman" w:hAnsi="Times New Roman"/>
          <w:sz w:val="24"/>
          <w:szCs w:val="24"/>
        </w:rPr>
        <w:t xml:space="preserve"> Галина Анатоліївна </w:t>
      </w:r>
    </w:p>
    <w:p w:rsidR="00372692" w:rsidRDefault="00372692" w:rsidP="00372692">
      <w:pPr>
        <w:pStyle w:val="a3"/>
        <w:rPr>
          <w:rFonts w:ascii="Times New Roman" w:hAnsi="Times New Roman"/>
          <w:sz w:val="24"/>
          <w:szCs w:val="24"/>
        </w:rPr>
      </w:pPr>
      <w:r>
        <w:rPr>
          <w:rFonts w:ascii="Times New Roman" w:hAnsi="Times New Roman"/>
          <w:sz w:val="24"/>
          <w:szCs w:val="24"/>
        </w:rPr>
        <w:lastRenderedPageBreak/>
        <w:t>28</w:t>
      </w:r>
      <w:r>
        <w:rPr>
          <w:rFonts w:ascii="Times New Roman" w:hAnsi="Times New Roman"/>
          <w:sz w:val="24"/>
          <w:szCs w:val="24"/>
        </w:rPr>
        <w:tab/>
      </w:r>
      <w:proofErr w:type="spellStart"/>
      <w:r>
        <w:rPr>
          <w:rFonts w:ascii="Times New Roman" w:hAnsi="Times New Roman"/>
          <w:sz w:val="24"/>
          <w:szCs w:val="24"/>
        </w:rPr>
        <w:t>Жданюк</w:t>
      </w:r>
      <w:proofErr w:type="spellEnd"/>
      <w:r>
        <w:rPr>
          <w:rFonts w:ascii="Times New Roman" w:hAnsi="Times New Roman"/>
          <w:sz w:val="24"/>
          <w:szCs w:val="24"/>
        </w:rPr>
        <w:t xml:space="preserve"> Орися Вадимівна, 8 кл </w:t>
      </w:r>
      <w:r>
        <w:rPr>
          <w:rFonts w:ascii="Times New Roman" w:hAnsi="Times New Roman"/>
          <w:sz w:val="24"/>
          <w:szCs w:val="24"/>
        </w:rPr>
        <w:tab/>
        <w:t xml:space="preserve">Конкурс читців імені Тараса </w:t>
      </w:r>
      <w:proofErr w:type="spellStart"/>
      <w:r>
        <w:rPr>
          <w:rFonts w:ascii="Times New Roman" w:hAnsi="Times New Roman"/>
          <w:sz w:val="24"/>
          <w:szCs w:val="24"/>
        </w:rPr>
        <w:t>Шевченк</w:t>
      </w:r>
      <w:proofErr w:type="spellEnd"/>
      <w:r>
        <w:rPr>
          <w:rFonts w:ascii="Times New Roman" w:hAnsi="Times New Roman"/>
          <w:sz w:val="24"/>
          <w:szCs w:val="24"/>
        </w:rPr>
        <w:t xml:space="preserve"> Журба Оксана Володимирівна</w:t>
      </w:r>
      <w:r>
        <w:rPr>
          <w:rFonts w:ascii="Times New Roman" w:hAnsi="Times New Roman"/>
          <w:sz w:val="24"/>
          <w:szCs w:val="24"/>
        </w:rPr>
        <w:tab/>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hAnsi="Times New Roman"/>
          <w:sz w:val="24"/>
          <w:szCs w:val="24"/>
        </w:rPr>
        <w:t xml:space="preserve">   </w:t>
      </w:r>
      <w:r>
        <w:rPr>
          <w:rFonts w:ascii="Times New Roman" w:eastAsia="Times New Roman" w:hAnsi="Times New Roman"/>
          <w:bCs/>
          <w:color w:val="333333"/>
          <w:sz w:val="24"/>
          <w:szCs w:val="24"/>
          <w:bdr w:val="none" w:sz="0" w:space="0" w:color="auto" w:frame="1"/>
          <w:lang w:eastAsia="uk-UA"/>
        </w:rPr>
        <w:t>Підводячи підсумок, слід зазначити, що робота гімназії з обдарованими дітьми виконувалася згідно плану на належному рівні.</w:t>
      </w:r>
    </w:p>
    <w:p w:rsidR="00372692" w:rsidRDefault="006056E4"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w:t>
      </w:r>
      <w:r w:rsidR="00372692">
        <w:rPr>
          <w:rFonts w:ascii="Times New Roman" w:eastAsia="Times New Roman" w:hAnsi="Times New Roman"/>
          <w:bCs/>
          <w:color w:val="333333"/>
          <w:sz w:val="24"/>
          <w:szCs w:val="24"/>
          <w:bdr w:val="none" w:sz="0" w:space="0" w:color="auto" w:frame="1"/>
          <w:lang w:eastAsia="uk-UA"/>
        </w:rPr>
        <w:t xml:space="preserve">Протягом 2025-2026 навчального року педагогічні працівники закладу працювали над загальношкільною науково-методичною проблемою «Формування інноваційного освітнього середовища на основі педагогіки партнерства в умовах реалізації </w:t>
      </w:r>
      <w:proofErr w:type="spellStart"/>
      <w:r w:rsidR="00372692">
        <w:rPr>
          <w:rFonts w:ascii="Times New Roman" w:eastAsia="Times New Roman" w:hAnsi="Times New Roman"/>
          <w:bCs/>
          <w:color w:val="333333"/>
          <w:sz w:val="24"/>
          <w:szCs w:val="24"/>
          <w:bdr w:val="none" w:sz="0" w:space="0" w:color="auto" w:frame="1"/>
          <w:lang w:eastAsia="uk-UA"/>
        </w:rPr>
        <w:t>компетентнісного</w:t>
      </w:r>
      <w:proofErr w:type="spellEnd"/>
      <w:r w:rsidR="00372692">
        <w:rPr>
          <w:rFonts w:ascii="Times New Roman" w:eastAsia="Times New Roman" w:hAnsi="Times New Roman"/>
          <w:bCs/>
          <w:color w:val="333333"/>
          <w:sz w:val="24"/>
          <w:szCs w:val="24"/>
          <w:bdr w:val="none" w:sz="0" w:space="0" w:color="auto" w:frame="1"/>
          <w:lang w:eastAsia="uk-UA"/>
        </w:rPr>
        <w:t xml:space="preserve"> підходу та принципу дитино центризму», у наступних  професійних спільнотах:</w:t>
      </w:r>
    </w:p>
    <w:p w:rsidR="00372692" w:rsidRDefault="006056E4" w:rsidP="00372692">
      <w:pPr>
        <w:numPr>
          <w:ilvl w:val="0"/>
          <w:numId w:val="7"/>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предметів суспільно-гуманітарного</w:t>
      </w:r>
      <w:r w:rsidR="00372692">
        <w:rPr>
          <w:rFonts w:ascii="Times New Roman" w:eastAsia="Times New Roman" w:hAnsi="Times New Roman"/>
          <w:bCs/>
          <w:color w:val="333333"/>
          <w:sz w:val="24"/>
          <w:szCs w:val="24"/>
          <w:bdr w:val="none" w:sz="0" w:space="0" w:color="auto" w:frame="1"/>
          <w:lang w:eastAsia="uk-UA"/>
        </w:rPr>
        <w:t xml:space="preserve"> циклу – </w:t>
      </w:r>
      <w:proofErr w:type="spellStart"/>
      <w:r w:rsidR="00372692">
        <w:rPr>
          <w:rFonts w:ascii="Times New Roman" w:eastAsia="Times New Roman" w:hAnsi="Times New Roman"/>
          <w:bCs/>
          <w:color w:val="333333"/>
          <w:sz w:val="24"/>
          <w:szCs w:val="24"/>
          <w:bdr w:val="none" w:sz="0" w:space="0" w:color="auto" w:frame="1"/>
          <w:lang w:eastAsia="uk-UA"/>
        </w:rPr>
        <w:t>керівник Мотрунчик</w:t>
      </w:r>
      <w:proofErr w:type="spellEnd"/>
      <w:r w:rsidR="00372692">
        <w:rPr>
          <w:rFonts w:ascii="Times New Roman" w:eastAsia="Times New Roman" w:hAnsi="Times New Roman"/>
          <w:bCs/>
          <w:color w:val="333333"/>
          <w:sz w:val="24"/>
          <w:szCs w:val="24"/>
          <w:bdr w:val="none" w:sz="0" w:space="0" w:color="auto" w:frame="1"/>
          <w:lang w:eastAsia="uk-UA"/>
        </w:rPr>
        <w:t xml:space="preserve"> Г.В.;</w:t>
      </w:r>
    </w:p>
    <w:p w:rsidR="00372692" w:rsidRDefault="00372692" w:rsidP="00372692">
      <w:pPr>
        <w:numPr>
          <w:ilvl w:val="0"/>
          <w:numId w:val="7"/>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предметів природничо-математичного циклу – керівник Коржик Л.М.;</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початкових класів – керівник </w:t>
      </w:r>
      <w:proofErr w:type="spellStart"/>
      <w:r>
        <w:rPr>
          <w:rFonts w:ascii="Times New Roman" w:eastAsia="Times New Roman" w:hAnsi="Times New Roman"/>
          <w:bCs/>
          <w:color w:val="333333"/>
          <w:sz w:val="24"/>
          <w:szCs w:val="24"/>
          <w:bdr w:val="none" w:sz="0" w:space="0" w:color="auto" w:frame="1"/>
          <w:lang w:eastAsia="uk-UA"/>
        </w:rPr>
        <w:t>Яцук</w:t>
      </w:r>
      <w:proofErr w:type="spellEnd"/>
      <w:r>
        <w:rPr>
          <w:rFonts w:ascii="Times New Roman" w:eastAsia="Times New Roman" w:hAnsi="Times New Roman"/>
          <w:bCs/>
          <w:color w:val="333333"/>
          <w:sz w:val="24"/>
          <w:szCs w:val="24"/>
          <w:bdr w:val="none" w:sz="0" w:space="0" w:color="auto" w:frame="1"/>
          <w:lang w:eastAsia="uk-UA"/>
        </w:rPr>
        <w:t xml:space="preserve"> Г.А.;</w:t>
      </w:r>
    </w:p>
    <w:p w:rsidR="00372692" w:rsidRDefault="00372692" w:rsidP="00372692">
      <w:pPr>
        <w:numPr>
          <w:ilvl w:val="0"/>
          <w:numId w:val="7"/>
        </w:numPr>
        <w:shd w:val="clear" w:color="auto" w:fill="FFFEFA"/>
        <w:spacing w:after="0" w:line="240" w:lineRule="auto"/>
        <w:ind w:left="0"/>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класних керівників – керівник Костючик Н.А.</w:t>
      </w:r>
    </w:p>
    <w:p w:rsidR="00372692" w:rsidRPr="006056E4"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Аналіз роботи шкільних спільнот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372692" w:rsidRDefault="00A4424E"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w:t>
      </w:r>
      <w:r w:rsidR="00372692">
        <w:rPr>
          <w:rFonts w:ascii="Times New Roman" w:eastAsia="Times New Roman" w:hAnsi="Times New Roman"/>
          <w:bCs/>
          <w:color w:val="333333"/>
          <w:sz w:val="24"/>
          <w:szCs w:val="24"/>
          <w:bdr w:val="none" w:sz="0" w:space="0" w:color="auto" w:frame="1"/>
          <w:lang w:eastAsia="uk-UA"/>
        </w:rPr>
        <w:t>Традиційним у закладі освіти залишилося проведення предметних тижнів та творчих тижнів учителів, які атестуються.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w:t>
      </w:r>
      <w:proofErr w:type="spellStart"/>
      <w:r>
        <w:rPr>
          <w:rFonts w:ascii="Times New Roman" w:eastAsia="Times New Roman" w:hAnsi="Times New Roman"/>
          <w:bCs/>
          <w:color w:val="333333"/>
          <w:sz w:val="24"/>
          <w:szCs w:val="24"/>
          <w:bdr w:val="none" w:sz="0" w:space="0" w:color="auto" w:frame="1"/>
          <w:lang w:eastAsia="uk-UA"/>
        </w:rPr>
        <w:t>нарад</w:t>
      </w:r>
      <w:proofErr w:type="spellEnd"/>
      <w:r>
        <w:rPr>
          <w:rFonts w:ascii="Times New Roman" w:eastAsia="Times New Roman" w:hAnsi="Times New Roman"/>
          <w:bCs/>
          <w:color w:val="333333"/>
          <w:sz w:val="24"/>
          <w:szCs w:val="24"/>
          <w:bdr w:val="none" w:sz="0" w:space="0" w:color="auto" w:frame="1"/>
          <w:lang w:eastAsia="uk-UA"/>
        </w:rPr>
        <w:t xml:space="preserve"> при директорі.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в процесі своєї діяльності реалізував мету виховання, навчання та розвитку дітей, поставлену на початку навчального року.</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p>
    <w:p w:rsidR="00372692" w:rsidRPr="00691800" w:rsidRDefault="00372692" w:rsidP="00372692">
      <w:pPr>
        <w:shd w:val="clear" w:color="auto" w:fill="FFFEFA"/>
        <w:spacing w:after="0" w:line="240" w:lineRule="auto"/>
        <w:jc w:val="both"/>
        <w:rPr>
          <w:rFonts w:ascii="Times New Roman" w:eastAsia="Times New Roman" w:hAnsi="Times New Roman"/>
          <w:color w:val="1F497D" w:themeColor="text2"/>
          <w:sz w:val="24"/>
          <w:szCs w:val="24"/>
          <w:lang w:eastAsia="uk-UA"/>
        </w:rPr>
      </w:pPr>
      <w:r w:rsidRPr="00691800">
        <w:rPr>
          <w:rFonts w:ascii="Times New Roman" w:eastAsia="Times New Roman" w:hAnsi="Times New Roman"/>
          <w:bCs/>
          <w:color w:val="1F497D" w:themeColor="text2"/>
          <w:sz w:val="24"/>
          <w:szCs w:val="24"/>
          <w:bdr w:val="none" w:sz="0" w:space="0" w:color="auto" w:frame="1"/>
          <w:lang w:eastAsia="uk-UA"/>
        </w:rPr>
        <w:t> ПІДВИЩЕННЯ КВАЛІФІКАЦІЇ</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xml:space="preserve">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Підвищення кваліфікації у </w:t>
      </w:r>
      <w:proofErr w:type="spellStart"/>
      <w:r>
        <w:rPr>
          <w:rFonts w:ascii="Times New Roman" w:eastAsia="Times New Roman" w:hAnsi="Times New Roman"/>
          <w:bCs/>
          <w:color w:val="333333"/>
          <w:sz w:val="24"/>
          <w:szCs w:val="24"/>
          <w:bdr w:val="none" w:sz="0" w:space="0" w:color="auto" w:frame="1"/>
          <w:lang w:eastAsia="uk-UA"/>
        </w:rPr>
        <w:t>онлайн</w:t>
      </w:r>
      <w:proofErr w:type="spellEnd"/>
      <w:r>
        <w:rPr>
          <w:rFonts w:ascii="Times New Roman" w:eastAsia="Times New Roman" w:hAnsi="Times New Roman"/>
          <w:bCs/>
          <w:color w:val="333333"/>
          <w:sz w:val="24"/>
          <w:szCs w:val="24"/>
          <w:bdr w:val="none" w:sz="0" w:space="0" w:color="auto" w:frame="1"/>
          <w:lang w:eastAsia="uk-UA"/>
        </w:rPr>
        <w:t xml:space="preserve"> режимі;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Використання під час уроків електронних засобів навчання;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Розміщення власних ресурсів на сайтах;</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Створення тестів, дидактичних матеріалів для уроку.</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100% щорічно вчителі підвищують кваліфікацію відповідно Плану підвищення кваліфікації.</w:t>
      </w:r>
    </w:p>
    <w:p w:rsidR="00372692" w:rsidRDefault="00372692" w:rsidP="00372692">
      <w:pPr>
        <w:shd w:val="clear" w:color="auto" w:fill="FFFEFA"/>
        <w:spacing w:before="225" w:after="225" w:line="240" w:lineRule="auto"/>
        <w:jc w:val="both"/>
        <w:rPr>
          <w:rFonts w:ascii="Times New Roman" w:eastAsia="Times New Roman" w:hAnsi="Times New Roman"/>
          <w:color w:val="333333"/>
          <w:sz w:val="24"/>
          <w:szCs w:val="24"/>
          <w:lang w:eastAsia="uk-UA"/>
        </w:rPr>
      </w:pPr>
      <w:r>
        <w:rPr>
          <w:rFonts w:ascii="Times New Roman" w:eastAsia="Times New Roman" w:hAnsi="Times New Roman"/>
          <w:color w:val="333333"/>
          <w:sz w:val="24"/>
          <w:szCs w:val="24"/>
          <w:lang w:eastAsia="uk-UA"/>
        </w:rPr>
        <w:t> </w:t>
      </w:r>
      <w:r>
        <w:rPr>
          <w:rFonts w:ascii="Times New Roman" w:eastAsia="Times New Roman" w:hAnsi="Times New Roman"/>
          <w:bCs/>
          <w:color w:val="6633FF"/>
          <w:sz w:val="24"/>
          <w:szCs w:val="24"/>
          <w:bdr w:val="none" w:sz="0" w:space="0" w:color="auto" w:frame="1"/>
          <w:lang w:eastAsia="uk-UA"/>
        </w:rPr>
        <w:t>РОЗДІЛ ІV.</w:t>
      </w:r>
      <w:r>
        <w:rPr>
          <w:rFonts w:ascii="Times New Roman" w:eastAsia="Times New Roman" w:hAnsi="Times New Roman"/>
          <w:bCs/>
          <w:color w:val="333333"/>
          <w:sz w:val="24"/>
          <w:szCs w:val="24"/>
          <w:bdr w:val="none" w:sz="0" w:space="0" w:color="auto" w:frame="1"/>
          <w:lang w:eastAsia="uk-UA"/>
        </w:rPr>
        <w:t> </w:t>
      </w:r>
      <w:r>
        <w:rPr>
          <w:rFonts w:ascii="Times New Roman" w:eastAsia="Times New Roman" w:hAnsi="Times New Roman"/>
          <w:bCs/>
          <w:color w:val="2980B9"/>
          <w:sz w:val="24"/>
          <w:szCs w:val="24"/>
          <w:bdr w:val="none" w:sz="0" w:space="0" w:color="auto" w:frame="1"/>
          <w:lang w:eastAsia="uk-UA"/>
        </w:rPr>
        <w:t>УПРАВЛІНСЬКІ ПРОЦЕСИ ЗАКЛАДУ ОСВІТИ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w:t>
      </w:r>
      <w:r>
        <w:rPr>
          <w:rFonts w:ascii="Times New Roman" w:eastAsia="Times New Roman" w:hAnsi="Times New Roman"/>
          <w:bCs/>
          <w:color w:val="3498DB"/>
          <w:sz w:val="24"/>
          <w:szCs w:val="24"/>
          <w:bdr w:val="none" w:sz="0" w:space="0" w:color="auto" w:frame="1"/>
          <w:lang w:eastAsia="uk-UA"/>
        </w:rPr>
        <w:t>ДОВІРА ДО ДІЯЛЬНОСТІ ЗАКЛАДУ ОСВІТИ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w:t>
      </w:r>
      <w:proofErr w:type="spellStart"/>
      <w:r>
        <w:rPr>
          <w:rFonts w:ascii="Times New Roman" w:eastAsia="Times New Roman" w:hAnsi="Times New Roman"/>
          <w:bCs/>
          <w:color w:val="333333"/>
          <w:sz w:val="24"/>
          <w:szCs w:val="24"/>
          <w:bdr w:val="none" w:sz="0" w:space="0" w:color="auto" w:frame="1"/>
          <w:lang w:eastAsia="uk-UA"/>
        </w:rPr>
        <w:t>онлайн-платформи</w:t>
      </w:r>
      <w:proofErr w:type="spellEnd"/>
      <w:r>
        <w:rPr>
          <w:rFonts w:ascii="Times New Roman" w:eastAsia="Times New Roman" w:hAnsi="Times New Roman"/>
          <w:bCs/>
          <w:color w:val="333333"/>
          <w:sz w:val="24"/>
          <w:szCs w:val="24"/>
          <w:bdr w:val="none" w:sz="0" w:space="0" w:color="auto" w:frame="1"/>
          <w:lang w:eastAsia="uk-UA"/>
        </w:rPr>
        <w:t xml:space="preserve"> для професійного самовдосконалення.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w:t>
      </w:r>
      <w:r>
        <w:rPr>
          <w:rFonts w:ascii="Times New Roman" w:eastAsia="Times New Roman" w:hAnsi="Times New Roman"/>
          <w:bCs/>
          <w:color w:val="333333"/>
          <w:sz w:val="24"/>
          <w:szCs w:val="24"/>
          <w:bdr w:val="none" w:sz="0" w:space="0" w:color="auto" w:frame="1"/>
          <w:lang w:eastAsia="uk-UA"/>
        </w:rPr>
        <w:lastRenderedPageBreak/>
        <w:t>приймаються на основі конструктивної співпраці, взаємодії з місцевою громадою, враховуються пропозиції учасників освітнього процесу.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Адміністрація закладу планує та здійснює заходи щодо утримання у належному стані будівель, приміщень, обладнання у співпраці з засновником.</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Особливу увагу, я як керівник, хочу звернути на фінансове та матеріально-технічне забезпечення закладу,  </w:t>
      </w:r>
      <w:proofErr w:type="spellStart"/>
      <w:r>
        <w:rPr>
          <w:rFonts w:ascii="Times New Roman" w:eastAsia="Times New Roman" w:hAnsi="Times New Roman"/>
          <w:bCs/>
          <w:color w:val="333333"/>
          <w:sz w:val="24"/>
          <w:szCs w:val="24"/>
          <w:bdr w:val="none" w:sz="0" w:space="0" w:color="auto" w:frame="1"/>
          <w:lang w:eastAsia="uk-UA"/>
        </w:rPr>
        <w:t>коп’ютерів</w:t>
      </w:r>
      <w:proofErr w:type="spellEnd"/>
      <w:r>
        <w:rPr>
          <w:rFonts w:ascii="Times New Roman" w:eastAsia="Times New Roman" w:hAnsi="Times New Roman"/>
          <w:bCs/>
          <w:color w:val="333333"/>
          <w:sz w:val="24"/>
          <w:szCs w:val="24"/>
          <w:bdr w:val="none" w:sz="0" w:space="0" w:color="auto" w:frame="1"/>
          <w:lang w:eastAsia="uk-UA"/>
        </w:rPr>
        <w:t xml:space="preserve"> для проведення уроків інформатики.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   На  сьогодні залишається багато нагальних проблем, які необхідно </w:t>
      </w:r>
      <w:proofErr w:type="spellStart"/>
      <w:r>
        <w:rPr>
          <w:rFonts w:ascii="Times New Roman" w:eastAsia="Times New Roman" w:hAnsi="Times New Roman"/>
          <w:bCs/>
          <w:color w:val="333333"/>
          <w:sz w:val="24"/>
          <w:szCs w:val="24"/>
          <w:bdr w:val="none" w:sz="0" w:space="0" w:color="auto" w:frame="1"/>
          <w:lang w:eastAsia="uk-UA"/>
        </w:rPr>
        <w:t>вирішити-</w:t>
      </w:r>
      <w:proofErr w:type="spellEnd"/>
      <w:r>
        <w:rPr>
          <w:rFonts w:ascii="Times New Roman" w:eastAsia="Times New Roman" w:hAnsi="Times New Roman"/>
          <w:bCs/>
          <w:color w:val="333333"/>
          <w:sz w:val="24"/>
          <w:szCs w:val="24"/>
          <w:bdr w:val="none" w:sz="0" w:space="0" w:color="auto" w:frame="1"/>
          <w:lang w:eastAsia="uk-UA"/>
        </w:rPr>
        <w:t xml:space="preserve">  поновлення навчального комп'ютерного обладнання, оновлення столів і стільців для 5-9 класів. 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w:t>
      </w:r>
    </w:p>
    <w:p w:rsidR="00372692" w:rsidRPr="000B2AA7"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Facebook-сторінці закладу, що є більш популярною серед учнів та батьків.</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xml:space="preserve">    Для здійснення </w:t>
      </w:r>
      <w:proofErr w:type="spellStart"/>
      <w:r>
        <w:rPr>
          <w:rFonts w:ascii="Times New Roman" w:eastAsia="Times New Roman" w:hAnsi="Times New Roman"/>
          <w:bCs/>
          <w:color w:val="333333"/>
          <w:sz w:val="24"/>
          <w:szCs w:val="24"/>
          <w:bdr w:val="none" w:sz="0" w:space="0" w:color="auto" w:frame="1"/>
          <w:lang w:eastAsia="uk-UA"/>
        </w:rPr>
        <w:t>самооцінювання</w:t>
      </w:r>
      <w:proofErr w:type="spellEnd"/>
      <w:r>
        <w:rPr>
          <w:rFonts w:ascii="Times New Roman" w:eastAsia="Times New Roman" w:hAnsi="Times New Roman"/>
          <w:bCs/>
          <w:color w:val="333333"/>
          <w:sz w:val="24"/>
          <w:szCs w:val="24"/>
          <w:bdr w:val="none" w:sz="0" w:space="0" w:color="auto" w:frame="1"/>
          <w:lang w:eastAsia="uk-UA"/>
        </w:rPr>
        <w:t xml:space="preserve"> якості освітньої діяльності у закладі освіти розроблена внутрішня система забезпечення якості освіти ,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вивчення системи роботи вчителів, що атестувалися, протягом навчального року вивчався стан ведення класних журналів, здійснювалася перевірка ведення зошитів з української мови, з англійської мови, з математики. На основі перевірки складені аналітичні довідки.</w:t>
      </w:r>
    </w:p>
    <w:p w:rsidR="00C610ED" w:rsidRDefault="00C610ED"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2980B9"/>
          <w:sz w:val="24"/>
          <w:szCs w:val="24"/>
          <w:bdr w:val="none" w:sz="0" w:space="0" w:color="auto" w:frame="1"/>
          <w:lang w:eastAsia="uk-UA"/>
        </w:rPr>
        <w:t>ПАРТНЕРСТВО В ОСВІТІ. РОЗБУДОВА ГРОМАДСЬКО-АКТИВНОГО ЗАКЛАДУ ОСВІТИ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З метою впровадження в життя закладу освіти державно-громадської моделі управління у закладі залучаються до  управління такі органи: загальношкільна конференція; рада профілактики правопорушень;  батьківський актив; адміністрація закладу освіти; педагогічна рада; органи учнівського самоврядування.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 Вчителі закладу освіти  беруть участь у роботі органів місцевого самоврядування, громадському житті.</w:t>
      </w:r>
    </w:p>
    <w:p w:rsidR="00372692" w:rsidRDefault="00372692" w:rsidP="00372692">
      <w:pPr>
        <w:shd w:val="clear" w:color="auto" w:fill="FFFEFA"/>
        <w:spacing w:before="225" w:after="225" w:line="240" w:lineRule="auto"/>
        <w:jc w:val="both"/>
        <w:rPr>
          <w:rFonts w:ascii="Times New Roman" w:eastAsia="Times New Roman" w:hAnsi="Times New Roman"/>
          <w:color w:val="333333"/>
          <w:sz w:val="24"/>
          <w:szCs w:val="24"/>
          <w:lang w:eastAsia="uk-UA"/>
        </w:rPr>
      </w:pPr>
      <w:r>
        <w:rPr>
          <w:rFonts w:ascii="Times New Roman" w:eastAsia="Times New Roman" w:hAnsi="Times New Roman"/>
          <w:color w:val="333333"/>
          <w:sz w:val="24"/>
          <w:szCs w:val="24"/>
          <w:lang w:eastAsia="uk-UA"/>
        </w:rPr>
        <w:t> </w:t>
      </w:r>
      <w:r>
        <w:rPr>
          <w:rFonts w:ascii="Times New Roman" w:eastAsia="Times New Roman" w:hAnsi="Times New Roman"/>
          <w:bCs/>
          <w:color w:val="6666CC"/>
          <w:sz w:val="24"/>
          <w:szCs w:val="24"/>
          <w:bdr w:val="none" w:sz="0" w:space="0" w:color="auto" w:frame="1"/>
          <w:lang w:eastAsia="uk-UA"/>
        </w:rPr>
        <w:t>ГОЛОВНІ ЗАВДАННЯ ПЕДАГОГІЧНОГО КОЛЕКТИВУ НА 2026-2027 Н.Р.:</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1.Підготовка до організованого початку навчання в очному режимі.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2.Порушити клопотання перед засновником про:</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про придбання генератора;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проведення  ремонту в укритті;</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proofErr w:type="spellStart"/>
      <w:r>
        <w:rPr>
          <w:rFonts w:ascii="Times New Roman" w:eastAsia="Times New Roman" w:hAnsi="Times New Roman"/>
          <w:bCs/>
          <w:color w:val="333333"/>
          <w:sz w:val="24"/>
          <w:szCs w:val="24"/>
          <w:bdr w:val="none" w:sz="0" w:space="0" w:color="auto" w:frame="1"/>
          <w:lang w:eastAsia="uk-UA"/>
        </w:rPr>
        <w:t>-виділення</w:t>
      </w:r>
      <w:proofErr w:type="spellEnd"/>
      <w:r>
        <w:rPr>
          <w:rFonts w:ascii="Times New Roman" w:eastAsia="Times New Roman" w:hAnsi="Times New Roman"/>
          <w:bCs/>
          <w:color w:val="333333"/>
          <w:sz w:val="24"/>
          <w:szCs w:val="24"/>
          <w:bdr w:val="none" w:sz="0" w:space="0" w:color="auto" w:frame="1"/>
          <w:lang w:eastAsia="uk-UA"/>
        </w:rPr>
        <w:t xml:space="preserve"> коштів на оновлення комп’ютерної техніки;.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3. Забезпечити  систему роботи з адаптації здобувачів освіти до освітнього процесу.</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lastRenderedPageBreak/>
        <w:t>4.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5. Обов’язкове оприлюднення критеріїв оцінювання.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6. Впровадження </w:t>
      </w:r>
      <w:proofErr w:type="spellStart"/>
      <w:r>
        <w:rPr>
          <w:rFonts w:ascii="Times New Roman" w:eastAsia="Times New Roman" w:hAnsi="Times New Roman"/>
          <w:bCs/>
          <w:color w:val="333333"/>
          <w:sz w:val="24"/>
          <w:szCs w:val="24"/>
          <w:bdr w:val="none" w:sz="0" w:space="0" w:color="auto" w:frame="1"/>
          <w:lang w:eastAsia="uk-UA"/>
        </w:rPr>
        <w:t>самооцінювання</w:t>
      </w:r>
      <w:proofErr w:type="spellEnd"/>
      <w:r>
        <w:rPr>
          <w:rFonts w:ascii="Times New Roman" w:eastAsia="Times New Roman" w:hAnsi="Times New Roman"/>
          <w:bCs/>
          <w:color w:val="333333"/>
          <w:sz w:val="24"/>
          <w:szCs w:val="24"/>
          <w:bdr w:val="none" w:sz="0" w:space="0" w:color="auto" w:frame="1"/>
          <w:lang w:eastAsia="uk-UA"/>
        </w:rPr>
        <w:t xml:space="preserve"> і </w:t>
      </w:r>
      <w:proofErr w:type="spellStart"/>
      <w:r>
        <w:rPr>
          <w:rFonts w:ascii="Times New Roman" w:eastAsia="Times New Roman" w:hAnsi="Times New Roman"/>
          <w:bCs/>
          <w:color w:val="333333"/>
          <w:sz w:val="24"/>
          <w:szCs w:val="24"/>
          <w:bdr w:val="none" w:sz="0" w:space="0" w:color="auto" w:frame="1"/>
          <w:lang w:eastAsia="uk-UA"/>
        </w:rPr>
        <w:t>взаємооцінювання</w:t>
      </w:r>
      <w:proofErr w:type="spellEnd"/>
      <w:r>
        <w:rPr>
          <w:rFonts w:ascii="Times New Roman" w:eastAsia="Times New Roman" w:hAnsi="Times New Roman"/>
          <w:bCs/>
          <w:color w:val="333333"/>
          <w:sz w:val="24"/>
          <w:szCs w:val="24"/>
          <w:bdr w:val="none" w:sz="0" w:space="0" w:color="auto" w:frame="1"/>
          <w:lang w:eastAsia="uk-UA"/>
        </w:rPr>
        <w:t xml:space="preserve"> учнів; отримання постійного зворотного зв’язку від учнів у процесі оцінювання.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7. Урізноманітнювати  форми роботи використання вчителями на уроках  в освітньому процесі.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8. Забезпечити розвиток відповідального ставлення до навчання.</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9.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10. 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Pr>
          <w:rFonts w:ascii="Times New Roman" w:eastAsia="Times New Roman" w:hAnsi="Times New Roman"/>
          <w:bCs/>
          <w:color w:val="333333"/>
          <w:sz w:val="24"/>
          <w:szCs w:val="24"/>
          <w:bdr w:val="none" w:sz="0" w:space="0" w:color="auto" w:frame="1"/>
          <w:lang w:eastAsia="uk-UA"/>
        </w:rPr>
        <w:t>компетентностей</w:t>
      </w:r>
      <w:proofErr w:type="spellEnd"/>
      <w:r>
        <w:rPr>
          <w:rFonts w:ascii="Times New Roman" w:eastAsia="Times New Roman" w:hAnsi="Times New Roman"/>
          <w:bCs/>
          <w:color w:val="333333"/>
          <w:sz w:val="24"/>
          <w:szCs w:val="24"/>
          <w:bdr w:val="none" w:sz="0" w:space="0" w:color="auto" w:frame="1"/>
          <w:lang w:eastAsia="uk-UA"/>
        </w:rPr>
        <w:t xml:space="preserve"> та наскрізних умінь учнів.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11. Створювати умови </w:t>
      </w:r>
      <w:proofErr w:type="spellStart"/>
      <w:r>
        <w:rPr>
          <w:rFonts w:ascii="Times New Roman" w:eastAsia="Times New Roman" w:hAnsi="Times New Roman"/>
          <w:bCs/>
          <w:color w:val="333333"/>
          <w:sz w:val="24"/>
          <w:szCs w:val="24"/>
          <w:bdr w:val="none" w:sz="0" w:space="0" w:color="auto" w:frame="1"/>
          <w:lang w:eastAsia="uk-UA"/>
        </w:rPr>
        <w:t>особистісно</w:t>
      </w:r>
      <w:proofErr w:type="spellEnd"/>
      <w:r>
        <w:rPr>
          <w:rFonts w:ascii="Times New Roman" w:eastAsia="Times New Roman" w:hAnsi="Times New Roman"/>
          <w:bCs/>
          <w:color w:val="333333"/>
          <w:sz w:val="24"/>
          <w:szCs w:val="24"/>
          <w:bdr w:val="none" w:sz="0" w:space="0" w:color="auto" w:frame="1"/>
          <w:lang w:eastAsia="uk-UA"/>
        </w:rPr>
        <w:t xml:space="preserve"> орієнтованого навчання.</w:t>
      </w:r>
    </w:p>
    <w:p w:rsidR="00372692" w:rsidRDefault="00372692" w:rsidP="00372692">
      <w:pPr>
        <w:shd w:val="clear" w:color="auto" w:fill="FFFEFA"/>
        <w:spacing w:after="0" w:line="240" w:lineRule="auto"/>
        <w:jc w:val="both"/>
        <w:rPr>
          <w:rFonts w:ascii="Times New Roman" w:eastAsia="Times New Roman" w:hAnsi="Times New Roman"/>
          <w:bCs/>
          <w:color w:val="333333"/>
          <w:sz w:val="24"/>
          <w:szCs w:val="24"/>
          <w:bdr w:val="none" w:sz="0" w:space="0" w:color="auto" w:frame="1"/>
          <w:lang w:eastAsia="uk-UA"/>
        </w:rPr>
      </w:pPr>
      <w:r>
        <w:rPr>
          <w:rFonts w:ascii="Times New Roman" w:eastAsia="Times New Roman" w:hAnsi="Times New Roman"/>
          <w:bCs/>
          <w:color w:val="333333"/>
          <w:sz w:val="24"/>
          <w:szCs w:val="24"/>
          <w:bdr w:val="none" w:sz="0" w:space="0" w:color="auto" w:frame="1"/>
          <w:lang w:eastAsia="uk-UA"/>
        </w:rPr>
        <w:t xml:space="preserve">12.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13. 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14.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15.  Виконання дослідницьких і творчих завдань, </w:t>
      </w:r>
      <w:proofErr w:type="spellStart"/>
      <w:r>
        <w:rPr>
          <w:rFonts w:ascii="Times New Roman" w:eastAsia="Times New Roman" w:hAnsi="Times New Roman"/>
          <w:bCs/>
          <w:color w:val="333333"/>
          <w:sz w:val="24"/>
          <w:szCs w:val="24"/>
          <w:bdr w:val="none" w:sz="0" w:space="0" w:color="auto" w:frame="1"/>
          <w:lang w:eastAsia="uk-UA"/>
        </w:rPr>
        <w:t>проєктів</w:t>
      </w:r>
      <w:proofErr w:type="spellEnd"/>
      <w:r>
        <w:rPr>
          <w:rFonts w:ascii="Times New Roman" w:eastAsia="Times New Roman" w:hAnsi="Times New Roman"/>
          <w:bCs/>
          <w:color w:val="333333"/>
          <w:sz w:val="24"/>
          <w:szCs w:val="24"/>
          <w:bdr w:val="none" w:sz="0" w:space="0" w:color="auto" w:frame="1"/>
          <w:lang w:eastAsia="uk-UA"/>
        </w:rPr>
        <w:t>.</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16. Підвищити якість природничо-математичної освіти.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17. 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 xml:space="preserve">18. </w:t>
      </w:r>
      <w:proofErr w:type="spellStart"/>
      <w:r>
        <w:rPr>
          <w:rFonts w:ascii="Times New Roman" w:eastAsia="Times New Roman" w:hAnsi="Times New Roman"/>
          <w:bCs/>
          <w:color w:val="333333"/>
          <w:sz w:val="24"/>
          <w:szCs w:val="24"/>
          <w:bdr w:val="none" w:sz="0" w:space="0" w:color="auto" w:frame="1"/>
          <w:lang w:eastAsia="uk-UA"/>
        </w:rPr>
        <w:t>Педпрацівникам</w:t>
      </w:r>
      <w:proofErr w:type="spellEnd"/>
      <w:r>
        <w:rPr>
          <w:rFonts w:ascii="Times New Roman" w:eastAsia="Times New Roman" w:hAnsi="Times New Roman"/>
          <w:bCs/>
          <w:color w:val="333333"/>
          <w:sz w:val="24"/>
          <w:szCs w:val="24"/>
          <w:bdr w:val="none" w:sz="0" w:space="0" w:color="auto" w:frame="1"/>
          <w:lang w:eastAsia="uk-UA"/>
        </w:rPr>
        <w:t xml:space="preserve"> створювати та  розміщувати на освітніх сайтах власні розробки, публікації; створити власне електронне </w:t>
      </w:r>
      <w:proofErr w:type="spellStart"/>
      <w:r>
        <w:rPr>
          <w:rFonts w:ascii="Times New Roman" w:eastAsia="Times New Roman" w:hAnsi="Times New Roman"/>
          <w:bCs/>
          <w:color w:val="333333"/>
          <w:sz w:val="24"/>
          <w:szCs w:val="24"/>
          <w:bdr w:val="none" w:sz="0" w:space="0" w:color="auto" w:frame="1"/>
          <w:lang w:eastAsia="uk-UA"/>
        </w:rPr>
        <w:t>портфоліо</w:t>
      </w:r>
      <w:proofErr w:type="spellEnd"/>
      <w:r>
        <w:rPr>
          <w:rFonts w:ascii="Times New Roman" w:eastAsia="Times New Roman" w:hAnsi="Times New Roman"/>
          <w:bCs/>
          <w:color w:val="333333"/>
          <w:sz w:val="24"/>
          <w:szCs w:val="24"/>
          <w:bdr w:val="none" w:sz="0" w:space="0" w:color="auto" w:frame="1"/>
          <w:lang w:eastAsia="uk-UA"/>
        </w:rPr>
        <w:t>.</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19. Забезпечити реалізацію Стратегії розвитку закладу освіти на 2025-2030 роки.</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20. Разом із засновником забезпечити оновлення та зміцнення навчально-матеріальної бази згідно Стратегії.</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21. Працювати над ефективною взаємодією органів громадського самоврядування та керівництва закладу освіти. </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22. 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rsidR="00372692" w:rsidRDefault="00372692" w:rsidP="00372692">
      <w:pPr>
        <w:shd w:val="clear" w:color="auto" w:fill="FFFEFA"/>
        <w:spacing w:after="0" w:line="240" w:lineRule="auto"/>
        <w:jc w:val="both"/>
        <w:rPr>
          <w:rFonts w:ascii="Times New Roman" w:eastAsia="Times New Roman" w:hAnsi="Times New Roman"/>
          <w:color w:val="333333"/>
          <w:sz w:val="24"/>
          <w:szCs w:val="24"/>
          <w:lang w:eastAsia="uk-UA"/>
        </w:rPr>
      </w:pPr>
      <w:r>
        <w:rPr>
          <w:rFonts w:ascii="Times New Roman" w:eastAsia="Times New Roman" w:hAnsi="Times New Roman"/>
          <w:bCs/>
          <w:color w:val="333333"/>
          <w:sz w:val="24"/>
          <w:szCs w:val="24"/>
          <w:bdr w:val="none" w:sz="0" w:space="0" w:color="auto" w:frame="1"/>
          <w:lang w:eastAsia="uk-UA"/>
        </w:rPr>
        <w:t>23. З метою забезпечення інформаційної відкритості закладу освіти, оновити сайт закладу освіти. Забезпечувати своєчасність розміщення інформа</w:t>
      </w:r>
      <w:r w:rsidRPr="00C610ED">
        <w:rPr>
          <w:rFonts w:ascii="Times New Roman" w:eastAsia="Times New Roman" w:hAnsi="Times New Roman"/>
          <w:color w:val="16181A"/>
          <w:sz w:val="24"/>
          <w:szCs w:val="24"/>
          <w:lang w:eastAsia="uk-UA"/>
        </w:rPr>
        <w:t>ції</w:t>
      </w:r>
      <w:r w:rsidR="00C610ED">
        <w:rPr>
          <w:rFonts w:ascii="Times New Roman" w:eastAsia="Times New Roman" w:hAnsi="Times New Roman"/>
          <w:color w:val="16181A"/>
          <w:sz w:val="24"/>
          <w:szCs w:val="24"/>
          <w:lang w:eastAsia="uk-UA"/>
        </w:rPr>
        <w:t>.</w:t>
      </w:r>
      <w:bookmarkStart w:id="0" w:name="_GoBack"/>
      <w:bookmarkEnd w:id="0"/>
    </w:p>
    <w:p w:rsidR="00372692" w:rsidRDefault="00372692" w:rsidP="00372692">
      <w:pPr>
        <w:spacing w:after="336" w:line="240" w:lineRule="auto"/>
        <w:jc w:val="both"/>
        <w:textAlignment w:val="baseline"/>
        <w:rPr>
          <w:rFonts w:ascii="Times New Roman" w:eastAsia="Times New Roman" w:hAnsi="Times New Roman"/>
          <w:bCs/>
          <w:sz w:val="24"/>
          <w:szCs w:val="24"/>
          <w:lang w:eastAsia="uk-UA"/>
        </w:rPr>
      </w:pPr>
    </w:p>
    <w:p w:rsidR="00372692" w:rsidRDefault="00372692" w:rsidP="00372692">
      <w:pPr>
        <w:spacing w:after="336" w:line="240" w:lineRule="auto"/>
        <w:jc w:val="both"/>
        <w:textAlignment w:val="baseline"/>
        <w:rPr>
          <w:rFonts w:ascii="Times New Roman" w:eastAsia="Times New Roman" w:hAnsi="Times New Roman"/>
          <w:bCs/>
          <w:sz w:val="24"/>
          <w:szCs w:val="24"/>
          <w:lang w:eastAsia="uk-UA"/>
        </w:rPr>
      </w:pPr>
    </w:p>
    <w:p w:rsidR="00372692" w:rsidRDefault="00372692" w:rsidP="00372692">
      <w:pPr>
        <w:spacing w:after="336" w:line="240" w:lineRule="auto"/>
        <w:jc w:val="both"/>
        <w:textAlignment w:val="baseline"/>
        <w:rPr>
          <w:rFonts w:ascii="Times New Roman" w:eastAsia="Times New Roman" w:hAnsi="Times New Roman"/>
          <w:bCs/>
          <w:sz w:val="24"/>
          <w:szCs w:val="24"/>
          <w:lang w:eastAsia="uk-UA"/>
        </w:rPr>
      </w:pPr>
    </w:p>
    <w:p w:rsidR="00372692" w:rsidRDefault="00372692" w:rsidP="00372692">
      <w:pPr>
        <w:spacing w:after="336" w:line="240" w:lineRule="auto"/>
        <w:jc w:val="both"/>
        <w:textAlignment w:val="baseline"/>
        <w:rPr>
          <w:rFonts w:ascii="Times New Roman" w:eastAsia="Times New Roman" w:hAnsi="Times New Roman"/>
          <w:bCs/>
          <w:sz w:val="24"/>
          <w:szCs w:val="24"/>
          <w:lang w:eastAsia="uk-UA"/>
        </w:rPr>
      </w:pPr>
    </w:p>
    <w:p w:rsidR="00372692" w:rsidRDefault="00372692" w:rsidP="00372692">
      <w:pPr>
        <w:spacing w:after="336" w:line="240" w:lineRule="auto"/>
        <w:jc w:val="both"/>
        <w:textAlignment w:val="baseline"/>
        <w:rPr>
          <w:rFonts w:ascii="Times New Roman" w:eastAsia="Times New Roman" w:hAnsi="Times New Roman"/>
          <w:bCs/>
          <w:sz w:val="24"/>
          <w:szCs w:val="24"/>
          <w:lang w:eastAsia="uk-UA"/>
        </w:rPr>
      </w:pPr>
    </w:p>
    <w:sectPr w:rsidR="00372692" w:rsidSect="00C22FD9">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340"/>
    <w:multiLevelType w:val="multilevel"/>
    <w:tmpl w:val="5F9C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FFD7517"/>
    <w:multiLevelType w:val="multilevel"/>
    <w:tmpl w:val="8A1A7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84640D3"/>
    <w:multiLevelType w:val="multilevel"/>
    <w:tmpl w:val="2302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76676C"/>
    <w:multiLevelType w:val="multilevel"/>
    <w:tmpl w:val="AAD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91C5519"/>
    <w:multiLevelType w:val="multilevel"/>
    <w:tmpl w:val="C5305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1232CCA"/>
    <w:multiLevelType w:val="multilevel"/>
    <w:tmpl w:val="009CC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19026BB"/>
    <w:multiLevelType w:val="multilevel"/>
    <w:tmpl w:val="2F4A7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37"/>
    <w:rsid w:val="000B2AA7"/>
    <w:rsid w:val="001609F1"/>
    <w:rsid w:val="00193471"/>
    <w:rsid w:val="001D5737"/>
    <w:rsid w:val="00372692"/>
    <w:rsid w:val="003F271D"/>
    <w:rsid w:val="006056E4"/>
    <w:rsid w:val="00691800"/>
    <w:rsid w:val="00A4424E"/>
    <w:rsid w:val="00A60473"/>
    <w:rsid w:val="00AF46D1"/>
    <w:rsid w:val="00C22FD9"/>
    <w:rsid w:val="00C610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6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69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6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6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573B7-1157-4B82-AAFD-3334669B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30573</Words>
  <Characters>17427</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380978243875</dc:creator>
  <cp:keywords/>
  <dc:description/>
  <cp:lastModifiedBy>380978243875</cp:lastModifiedBy>
  <cp:revision>12</cp:revision>
  <dcterms:created xsi:type="dcterms:W3CDTF">2026-06-02T10:24:00Z</dcterms:created>
  <dcterms:modified xsi:type="dcterms:W3CDTF">2026-06-02T14:00:00Z</dcterms:modified>
</cp:coreProperties>
</file>