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815" w:rsidRPr="002312D4" w:rsidRDefault="00110815" w:rsidP="00110815">
      <w:pPr>
        <w:spacing w:line="276" w:lineRule="auto"/>
        <w:jc w:val="center"/>
        <w:rPr>
          <w:color w:val="000000"/>
          <w:sz w:val="26"/>
          <w:szCs w:val="26"/>
          <w:lang w:bidi="uk-UA"/>
        </w:rPr>
      </w:pPr>
      <w:r w:rsidRPr="002312D4">
        <w:rPr>
          <w:rFonts w:ascii="Arial Unicode MS" w:eastAsia="Arial Unicode MS" w:hAnsi="Arial Unicode MS" w:cs="Arial Unicode MS"/>
          <w:noProof/>
          <w:color w:val="000000"/>
          <w:sz w:val="24"/>
          <w:szCs w:val="24"/>
        </w:rPr>
        <w:drawing>
          <wp:inline distT="0" distB="0" distL="0" distR="0" wp14:anchorId="2A1A9119" wp14:editId="583D435F">
            <wp:extent cx="384175" cy="57277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0815" w:rsidRPr="002312D4" w:rsidRDefault="00110815" w:rsidP="00110815">
      <w:pPr>
        <w:spacing w:line="276" w:lineRule="auto"/>
        <w:jc w:val="center"/>
        <w:rPr>
          <w:color w:val="000000"/>
          <w:sz w:val="26"/>
          <w:szCs w:val="26"/>
          <w:lang w:bidi="uk-UA"/>
        </w:rPr>
      </w:pPr>
      <w:r w:rsidRPr="002312D4">
        <w:rPr>
          <w:color w:val="000000"/>
          <w:sz w:val="26"/>
          <w:szCs w:val="26"/>
          <w:lang w:bidi="uk-UA"/>
        </w:rPr>
        <w:t xml:space="preserve">   </w:t>
      </w:r>
      <w:r w:rsidRPr="002312D4">
        <w:rPr>
          <w:b/>
          <w:lang w:eastAsia="ru-RU"/>
        </w:rPr>
        <w:t>ТЕЛЬЧІВСЬКА ГІМНАЗІЯ</w:t>
      </w:r>
    </w:p>
    <w:p w:rsidR="00110815" w:rsidRPr="002312D4" w:rsidRDefault="00110815" w:rsidP="00110815">
      <w:pPr>
        <w:spacing w:line="276" w:lineRule="auto"/>
        <w:jc w:val="center"/>
        <w:rPr>
          <w:b/>
          <w:lang w:eastAsia="ru-RU"/>
        </w:rPr>
      </w:pPr>
      <w:r w:rsidRPr="002312D4">
        <w:rPr>
          <w:b/>
          <w:lang w:eastAsia="ru-RU"/>
        </w:rPr>
        <w:t>КОЛКІВСЬКОЇ СЕЛИЩНОЇ РАДИ ВОЛИНСЬКОЇ ОБЛАСТІ</w:t>
      </w:r>
    </w:p>
    <w:p w:rsidR="00110815" w:rsidRPr="002312D4" w:rsidRDefault="00110815" w:rsidP="00110815">
      <w:pPr>
        <w:spacing w:line="276" w:lineRule="auto"/>
        <w:contextualSpacing/>
        <w:jc w:val="center"/>
        <w:rPr>
          <w:sz w:val="22"/>
          <w:szCs w:val="22"/>
          <w:lang w:val="ru-RU" w:eastAsia="ru-RU"/>
        </w:rPr>
      </w:pPr>
      <w:proofErr w:type="spellStart"/>
      <w:r w:rsidRPr="002312D4">
        <w:rPr>
          <w:sz w:val="22"/>
          <w:szCs w:val="22"/>
          <w:lang w:val="ru-RU" w:eastAsia="ru-RU"/>
        </w:rPr>
        <w:t>вул</w:t>
      </w:r>
      <w:proofErr w:type="spellEnd"/>
      <w:r w:rsidRPr="002312D4">
        <w:rPr>
          <w:sz w:val="22"/>
          <w:szCs w:val="22"/>
          <w:lang w:val="ru-RU" w:eastAsia="ru-RU"/>
        </w:rPr>
        <w:t xml:space="preserve">. </w:t>
      </w:r>
      <w:proofErr w:type="spellStart"/>
      <w:r w:rsidRPr="002312D4">
        <w:rPr>
          <w:sz w:val="22"/>
          <w:szCs w:val="22"/>
          <w:lang w:val="ru-RU" w:eastAsia="ru-RU"/>
        </w:rPr>
        <w:t>Шкільна</w:t>
      </w:r>
      <w:proofErr w:type="spellEnd"/>
      <w:r w:rsidRPr="002312D4">
        <w:rPr>
          <w:sz w:val="22"/>
          <w:szCs w:val="22"/>
          <w:lang w:val="ru-RU" w:eastAsia="ru-RU"/>
        </w:rPr>
        <w:t xml:space="preserve">, 11, с. </w:t>
      </w:r>
      <w:proofErr w:type="spellStart"/>
      <w:r w:rsidRPr="002312D4">
        <w:rPr>
          <w:sz w:val="22"/>
          <w:szCs w:val="22"/>
          <w:lang w:val="ru-RU" w:eastAsia="ru-RU"/>
        </w:rPr>
        <w:t>Тельчі</w:t>
      </w:r>
      <w:proofErr w:type="spellEnd"/>
      <w:r w:rsidRPr="002312D4">
        <w:rPr>
          <w:sz w:val="22"/>
          <w:szCs w:val="22"/>
          <w:lang w:val="ru-RU" w:eastAsia="ru-RU"/>
        </w:rPr>
        <w:t>, 44655, тел./факс  (03376) 9-70-61,</w:t>
      </w:r>
    </w:p>
    <w:p w:rsidR="00110815" w:rsidRPr="002312D4" w:rsidRDefault="00110815" w:rsidP="00110815">
      <w:pPr>
        <w:spacing w:after="200" w:line="276" w:lineRule="auto"/>
        <w:contextualSpacing/>
        <w:jc w:val="center"/>
        <w:rPr>
          <w:sz w:val="22"/>
          <w:szCs w:val="22"/>
          <w:lang w:val="ru-RU" w:eastAsia="ru-RU"/>
        </w:rPr>
      </w:pPr>
      <w:proofErr w:type="gramStart"/>
      <w:r w:rsidRPr="002312D4">
        <w:rPr>
          <w:sz w:val="22"/>
          <w:szCs w:val="22"/>
          <w:lang w:val="ru-RU" w:eastAsia="ru-RU"/>
        </w:rPr>
        <w:t>е</w:t>
      </w:r>
      <w:proofErr w:type="gramEnd"/>
      <w:r w:rsidRPr="002312D4">
        <w:rPr>
          <w:sz w:val="22"/>
          <w:szCs w:val="22"/>
          <w:lang w:val="ru-RU" w:eastAsia="ru-RU"/>
        </w:rPr>
        <w:t>-</w:t>
      </w:r>
      <w:proofErr w:type="spellStart"/>
      <w:r w:rsidRPr="002312D4">
        <w:rPr>
          <w:sz w:val="22"/>
          <w:szCs w:val="22"/>
          <w:lang w:val="ru-RU" w:eastAsia="ru-RU"/>
        </w:rPr>
        <w:t>mail</w:t>
      </w:r>
      <w:proofErr w:type="spellEnd"/>
      <w:r w:rsidRPr="002312D4">
        <w:rPr>
          <w:sz w:val="22"/>
          <w:szCs w:val="22"/>
          <w:lang w:val="ru-RU" w:eastAsia="ru-RU"/>
        </w:rPr>
        <w:t xml:space="preserve">: </w:t>
      </w:r>
      <w:hyperlink r:id="rId6" w:history="1">
        <w:r w:rsidRPr="002312D4">
          <w:rPr>
            <w:color w:val="0000FF"/>
            <w:sz w:val="22"/>
            <w:szCs w:val="22"/>
            <w:u w:val="single"/>
            <w:lang w:val="ru-RU" w:eastAsia="ru-RU"/>
          </w:rPr>
          <w:t>telchivskazos@ukr.net</w:t>
        </w:r>
      </w:hyperlink>
      <w:r w:rsidRPr="002312D4">
        <w:rPr>
          <w:sz w:val="22"/>
          <w:szCs w:val="22"/>
          <w:lang w:val="ru-RU" w:eastAsia="ru-RU"/>
        </w:rPr>
        <w:t xml:space="preserve">  Код ЄДРПОУ 25086250</w:t>
      </w:r>
    </w:p>
    <w:p w:rsidR="00110815" w:rsidRPr="002312D4" w:rsidRDefault="00110815" w:rsidP="00110815">
      <w:pPr>
        <w:shd w:val="clear" w:color="auto" w:fill="FFFFFF"/>
        <w:spacing w:after="200" w:line="276" w:lineRule="auto"/>
        <w:ind w:right="10"/>
        <w:contextualSpacing/>
        <w:rPr>
          <w:lang w:eastAsia="ru-RU"/>
        </w:rPr>
      </w:pPr>
    </w:p>
    <w:p w:rsidR="00110815" w:rsidRPr="002312D4" w:rsidRDefault="00110815" w:rsidP="00110815">
      <w:pPr>
        <w:shd w:val="clear" w:color="auto" w:fill="FFFFFF"/>
        <w:spacing w:after="200" w:line="276" w:lineRule="auto"/>
        <w:ind w:right="10"/>
        <w:contextualSpacing/>
        <w:rPr>
          <w:b/>
          <w:bCs/>
          <w:spacing w:val="-5"/>
          <w:sz w:val="32"/>
          <w:szCs w:val="22"/>
          <w:lang w:val="ru-RU" w:eastAsia="ru-RU"/>
        </w:rPr>
      </w:pPr>
      <w:r w:rsidRPr="002312D4">
        <w:rPr>
          <w:lang w:eastAsia="ru-RU"/>
        </w:rPr>
        <w:t xml:space="preserve">                                                        </w:t>
      </w:r>
      <w:r w:rsidRPr="002312D4">
        <w:rPr>
          <w:b/>
          <w:bCs/>
          <w:spacing w:val="-5"/>
          <w:sz w:val="22"/>
          <w:szCs w:val="22"/>
          <w:lang w:val="ru-RU" w:eastAsia="ru-RU"/>
        </w:rPr>
        <w:t xml:space="preserve">  </w:t>
      </w:r>
      <w:r w:rsidRPr="002312D4">
        <w:rPr>
          <w:b/>
          <w:bCs/>
          <w:spacing w:val="-5"/>
          <w:sz w:val="32"/>
          <w:szCs w:val="22"/>
          <w:lang w:val="ru-RU" w:eastAsia="ru-RU"/>
        </w:rPr>
        <w:t>НАКАЗ</w:t>
      </w:r>
    </w:p>
    <w:p w:rsidR="00110815" w:rsidRPr="002312D4" w:rsidRDefault="00110815" w:rsidP="00110815">
      <w:pPr>
        <w:shd w:val="clear" w:color="auto" w:fill="FFFFFF"/>
        <w:tabs>
          <w:tab w:val="left" w:pos="4277"/>
          <w:tab w:val="left" w:pos="7867"/>
        </w:tabs>
        <w:spacing w:line="276" w:lineRule="auto"/>
        <w:contextualSpacing/>
        <w:rPr>
          <w:lang w:eastAsia="ru-RU"/>
        </w:rPr>
      </w:pPr>
      <w:r w:rsidRPr="002312D4">
        <w:rPr>
          <w:sz w:val="32"/>
          <w:szCs w:val="22"/>
          <w:lang w:val="ru-RU" w:eastAsia="ru-RU"/>
        </w:rPr>
        <w:t xml:space="preserve">      </w:t>
      </w:r>
      <w:r>
        <w:rPr>
          <w:lang w:val="ru-RU" w:eastAsia="ru-RU"/>
        </w:rPr>
        <w:t xml:space="preserve"> 01 </w:t>
      </w:r>
      <w:r>
        <w:rPr>
          <w:spacing w:val="-4"/>
          <w:lang w:eastAsia="ru-RU"/>
        </w:rPr>
        <w:t xml:space="preserve">вересня </w:t>
      </w:r>
      <w:r w:rsidRPr="002312D4">
        <w:rPr>
          <w:spacing w:val="-4"/>
          <w:lang w:eastAsia="ru-RU"/>
        </w:rPr>
        <w:t xml:space="preserve">  </w:t>
      </w:r>
      <w:r w:rsidRPr="002312D4">
        <w:rPr>
          <w:spacing w:val="-4"/>
          <w:lang w:val="ru-RU" w:eastAsia="ru-RU"/>
        </w:rPr>
        <w:t>2</w:t>
      </w:r>
      <w:r>
        <w:rPr>
          <w:spacing w:val="-4"/>
          <w:lang w:eastAsia="ru-RU"/>
        </w:rPr>
        <w:t>026</w:t>
      </w:r>
      <w:r w:rsidRPr="002312D4">
        <w:rPr>
          <w:spacing w:val="-4"/>
          <w:lang w:val="ru-RU" w:eastAsia="ru-RU"/>
        </w:rPr>
        <w:t xml:space="preserve"> року                  </w:t>
      </w:r>
      <w:r w:rsidRPr="002312D4">
        <w:rPr>
          <w:spacing w:val="-5"/>
          <w:lang w:val="ru-RU" w:eastAsia="ru-RU"/>
        </w:rPr>
        <w:t xml:space="preserve">с. </w:t>
      </w:r>
      <w:proofErr w:type="spellStart"/>
      <w:r w:rsidRPr="002312D4">
        <w:rPr>
          <w:spacing w:val="-5"/>
          <w:lang w:val="ru-RU" w:eastAsia="ru-RU"/>
        </w:rPr>
        <w:t>Тельчі</w:t>
      </w:r>
      <w:proofErr w:type="spellEnd"/>
      <w:r w:rsidRPr="002312D4">
        <w:rPr>
          <w:lang w:val="ru-RU" w:eastAsia="ru-RU"/>
        </w:rPr>
        <w:tab/>
      </w:r>
      <w:r w:rsidRPr="002312D4">
        <w:rPr>
          <w:lang w:eastAsia="ru-RU"/>
        </w:rPr>
        <w:t xml:space="preserve">     </w:t>
      </w:r>
      <w:r>
        <w:rPr>
          <w:lang w:val="ru-RU" w:eastAsia="ru-RU"/>
        </w:rPr>
        <w:t>№</w:t>
      </w:r>
      <w:r>
        <w:rPr>
          <w:lang w:val="ru-RU" w:eastAsia="ru-RU"/>
        </w:rPr>
        <w:t xml:space="preserve"> 36-од</w:t>
      </w:r>
    </w:p>
    <w:p w:rsidR="00110815" w:rsidRPr="002312D4" w:rsidRDefault="00110815" w:rsidP="00110815">
      <w:pPr>
        <w:widowControl w:val="0"/>
        <w:spacing w:line="262" w:lineRule="auto"/>
        <w:jc w:val="both"/>
        <w:rPr>
          <w:color w:val="000000"/>
          <w:sz w:val="26"/>
          <w:szCs w:val="26"/>
          <w:lang w:bidi="uk-UA"/>
        </w:rPr>
      </w:pPr>
    </w:p>
    <w:p w:rsidR="00110815" w:rsidRPr="002312D4" w:rsidRDefault="00110815" w:rsidP="00110815">
      <w:pPr>
        <w:widowControl w:val="0"/>
        <w:spacing w:line="262" w:lineRule="auto"/>
        <w:jc w:val="both"/>
        <w:rPr>
          <w:color w:val="000000"/>
          <w:lang w:bidi="uk-UA"/>
        </w:rPr>
      </w:pPr>
      <w:r w:rsidRPr="002312D4">
        <w:rPr>
          <w:color w:val="000000"/>
          <w:sz w:val="26"/>
          <w:szCs w:val="26"/>
          <w:lang w:bidi="uk-UA"/>
        </w:rPr>
        <w:t xml:space="preserve">      </w:t>
      </w:r>
      <w:r w:rsidRPr="002312D4">
        <w:rPr>
          <w:color w:val="000000"/>
          <w:lang w:bidi="uk-UA"/>
        </w:rPr>
        <w:t xml:space="preserve">Про організацію освітнього процесу </w:t>
      </w:r>
    </w:p>
    <w:p w:rsidR="00110815" w:rsidRPr="002312D4" w:rsidRDefault="00110815" w:rsidP="00110815">
      <w:pPr>
        <w:widowControl w:val="0"/>
        <w:spacing w:line="262" w:lineRule="auto"/>
        <w:ind w:left="280"/>
        <w:jc w:val="both"/>
        <w:rPr>
          <w:color w:val="000000"/>
          <w:lang w:bidi="uk-UA"/>
        </w:rPr>
      </w:pPr>
      <w:r w:rsidRPr="002312D4">
        <w:rPr>
          <w:color w:val="000000"/>
          <w:lang w:bidi="uk-UA"/>
        </w:rPr>
        <w:t>в гімназії на час воєнного стану</w:t>
      </w:r>
    </w:p>
    <w:p w:rsidR="00110815" w:rsidRDefault="00110815" w:rsidP="00110815">
      <w:pPr>
        <w:widowControl w:val="0"/>
        <w:spacing w:after="320" w:line="259" w:lineRule="auto"/>
        <w:jc w:val="both"/>
        <w:rPr>
          <w:color w:val="000000"/>
          <w:sz w:val="26"/>
          <w:szCs w:val="26"/>
          <w:lang w:bidi="uk-UA"/>
        </w:rPr>
      </w:pPr>
      <w:r w:rsidRPr="002312D4">
        <w:rPr>
          <w:color w:val="000000"/>
          <w:sz w:val="26"/>
          <w:szCs w:val="26"/>
          <w:lang w:bidi="uk-UA"/>
        </w:rPr>
        <w:t xml:space="preserve">            </w:t>
      </w:r>
    </w:p>
    <w:p w:rsidR="00110815" w:rsidRPr="002312D4" w:rsidRDefault="00110815" w:rsidP="00110815">
      <w:pPr>
        <w:widowControl w:val="0"/>
        <w:spacing w:after="320" w:line="259" w:lineRule="auto"/>
        <w:jc w:val="both"/>
        <w:rPr>
          <w:color w:val="000000"/>
          <w:sz w:val="26"/>
          <w:szCs w:val="26"/>
          <w:lang w:bidi="uk-UA"/>
        </w:rPr>
      </w:pPr>
      <w:r>
        <w:rPr>
          <w:color w:val="000000"/>
          <w:sz w:val="26"/>
          <w:szCs w:val="26"/>
          <w:lang w:bidi="uk-UA"/>
        </w:rPr>
        <w:t xml:space="preserve">          </w:t>
      </w:r>
      <w:r w:rsidRPr="002312D4">
        <w:rPr>
          <w:rFonts w:eastAsia="Calibri"/>
          <w:lang w:eastAsia="en-US"/>
        </w:rPr>
        <w:t xml:space="preserve">Відповідно до Законів України «Про освіту», «Про внесення змін до деяких законів України в сфері освіти щодо врегулювання окремих питань освітньої діяльності в умовах воєнного стану», Указу Президента України від 24 лютого 2022 року №2 64/2022 «Про введення воєнного стану в Україні», затверджений Законом України від 24 лютого 2022 року № 2102-1Х (із змінами), постанови Кабінету Міністрів України від 23.07.2024 №841 «Про початок навчального року під час дії правового режиму воєнного стану в Україні», розпорядження Кабінету Міністрів України від 14.12.2016 № 988-р «Про схвалення Концепції реалізації державної політики у сфері реформування загальної середньої освіти «Нова українська школа» на період до 2029 року», керуючись вимогами Санітарного регламенту для закладів загальної середньої освіти, затвердженого наказом Міністерства охорони здоров’я України від 25.09.2020 .№2205 (зі змінами), Положенням про дистанційну форму здобуття повної загальної середньої освіти, затвердженого наказом Міністерства освіти і науки України від 08.09.2020 № 1115, Положенням про індивідуальну форму здобуття повної загальної середньої освіти, затвердженого наказом Міністерства освіти і науки України 12.01.2016 № 8 (із змінами), Постановою Кабінету Міністрів України  від 20.08.2025 року №1003 «Про початок навчального року під час воєнного стану  </w:t>
      </w:r>
      <w:proofErr w:type="spellStart"/>
      <w:r w:rsidRPr="002312D4">
        <w:rPr>
          <w:rFonts w:eastAsia="Calibri"/>
          <w:lang w:eastAsia="en-US"/>
        </w:rPr>
        <w:t>ві</w:t>
      </w:r>
      <w:proofErr w:type="spellEnd"/>
      <w:r w:rsidRPr="002312D4">
        <w:rPr>
          <w:rFonts w:eastAsia="Calibri"/>
          <w:lang w:eastAsia="en-US"/>
        </w:rPr>
        <w:t xml:space="preserve"> Україні» тривалість 2025/2026  навчального року в закладах освіти  встановлено  з 01.09 2025 року до 30.06.2026 року, з метою забезпечення стійкого функціонування об’єктів освіти та безпечного освітнього середовища в умовах військової агресії російської федерації проти України. 3 метою створення рівних умов доступу до освіти, збереження життя та здоров'я учасників освітнього процесу під час дії правового режиму воєнного стану в Україні рішенням педа</w:t>
      </w:r>
      <w:r>
        <w:rPr>
          <w:rFonts w:eastAsia="Calibri"/>
          <w:lang w:eastAsia="en-US"/>
        </w:rPr>
        <w:t xml:space="preserve">гогічної ради  №1 від </w:t>
      </w:r>
      <w:r w:rsidRPr="00A30507">
        <w:rPr>
          <w:rFonts w:eastAsia="Calibri"/>
          <w:lang w:eastAsia="en-US"/>
        </w:rPr>
        <w:t>28.08</w:t>
      </w:r>
      <w:r w:rsidRPr="0031459F">
        <w:rPr>
          <w:rFonts w:eastAsia="Calibri"/>
          <w:b/>
          <w:lang w:eastAsia="en-US"/>
        </w:rPr>
        <w:t>.</w:t>
      </w:r>
      <w:r>
        <w:rPr>
          <w:rFonts w:eastAsia="Calibri"/>
          <w:lang w:eastAsia="en-US"/>
        </w:rPr>
        <w:t>2026</w:t>
      </w:r>
      <w:r w:rsidRPr="002312D4">
        <w:rPr>
          <w:rFonts w:eastAsia="Calibri"/>
          <w:lang w:eastAsia="en-US"/>
        </w:rPr>
        <w:t xml:space="preserve"> року</w:t>
      </w:r>
    </w:p>
    <w:p w:rsidR="00110815" w:rsidRDefault="00110815" w:rsidP="00110815">
      <w:pPr>
        <w:widowControl w:val="0"/>
        <w:spacing w:after="320" w:line="259" w:lineRule="auto"/>
        <w:jc w:val="both"/>
        <w:rPr>
          <w:rFonts w:eastAsia="Calibri"/>
          <w:lang w:eastAsia="en-US"/>
        </w:rPr>
      </w:pPr>
    </w:p>
    <w:p w:rsidR="00110815" w:rsidRDefault="00110815" w:rsidP="00110815">
      <w:pPr>
        <w:widowControl w:val="0"/>
        <w:spacing w:after="320" w:line="259" w:lineRule="auto"/>
        <w:jc w:val="both"/>
        <w:rPr>
          <w:color w:val="000000"/>
          <w:sz w:val="26"/>
          <w:szCs w:val="26"/>
          <w:lang w:bidi="uk-UA"/>
        </w:rPr>
      </w:pPr>
      <w:r w:rsidRPr="002312D4">
        <w:rPr>
          <w:rFonts w:eastAsia="Calibri"/>
          <w:lang w:eastAsia="en-US"/>
        </w:rPr>
        <w:lastRenderedPageBreak/>
        <w:t>НАКАЗУЮ:</w:t>
      </w:r>
    </w:p>
    <w:p w:rsidR="00110815" w:rsidRDefault="00110815" w:rsidP="00110815">
      <w:pPr>
        <w:widowControl w:val="0"/>
        <w:spacing w:line="360" w:lineRule="auto"/>
        <w:jc w:val="both"/>
        <w:rPr>
          <w:color w:val="000000"/>
          <w:sz w:val="26"/>
          <w:szCs w:val="26"/>
          <w:lang w:bidi="uk-UA"/>
        </w:rPr>
      </w:pPr>
      <w:r w:rsidRPr="002312D4">
        <w:rPr>
          <w:rFonts w:eastAsia="Calibri"/>
          <w:lang w:eastAsia="en-US"/>
        </w:rPr>
        <w:t xml:space="preserve">1.Організувати освітній процес у </w:t>
      </w:r>
      <w:proofErr w:type="spellStart"/>
      <w:r w:rsidRPr="002312D4">
        <w:rPr>
          <w:rFonts w:eastAsia="Calibri"/>
          <w:lang w:eastAsia="en-US"/>
        </w:rPr>
        <w:t>Тельчівській</w:t>
      </w:r>
      <w:proofErr w:type="spellEnd"/>
      <w:r w:rsidRPr="002312D4">
        <w:rPr>
          <w:rFonts w:eastAsia="Calibri"/>
          <w:lang w:eastAsia="en-US"/>
        </w:rPr>
        <w:t xml:space="preserve"> гімназії Колківс</w:t>
      </w:r>
      <w:r>
        <w:rPr>
          <w:rFonts w:eastAsia="Calibri"/>
          <w:lang w:eastAsia="en-US"/>
        </w:rPr>
        <w:t>ької селищної ради  з 01.09.2026</w:t>
      </w:r>
      <w:r w:rsidRPr="002312D4">
        <w:rPr>
          <w:rFonts w:eastAsia="Calibri"/>
          <w:lang w:eastAsia="en-US"/>
        </w:rPr>
        <w:t xml:space="preserve"> в очному форматі при двохзмінному навчанні </w:t>
      </w:r>
      <w:r w:rsidRPr="002312D4">
        <w:rPr>
          <w:rFonts w:eastAsia="Calibri"/>
          <w:color w:val="000000"/>
          <w:shd w:val="clear" w:color="auto" w:fill="FFFFFF"/>
          <w:lang w:eastAsia="en-US"/>
        </w:rPr>
        <w:t xml:space="preserve"> з огляду на </w:t>
      </w:r>
      <w:proofErr w:type="spellStart"/>
      <w:r w:rsidRPr="002312D4">
        <w:rPr>
          <w:rFonts w:eastAsia="Calibri"/>
          <w:color w:val="000000"/>
          <w:shd w:val="clear" w:color="auto" w:fill="FFFFFF"/>
          <w:lang w:eastAsia="en-US"/>
        </w:rPr>
        <w:t>безпекову</w:t>
      </w:r>
      <w:proofErr w:type="spellEnd"/>
      <w:r w:rsidRPr="002312D4">
        <w:rPr>
          <w:rFonts w:eastAsia="Calibri"/>
          <w:color w:val="000000"/>
          <w:shd w:val="clear" w:color="auto" w:fill="FFFFFF"/>
          <w:lang w:eastAsia="en-US"/>
        </w:rPr>
        <w:t xml:space="preserve"> ситуацію в регіоні.</w:t>
      </w:r>
    </w:p>
    <w:p w:rsidR="00110815" w:rsidRPr="002053F7" w:rsidRDefault="00110815" w:rsidP="00110815">
      <w:pPr>
        <w:widowControl w:val="0"/>
        <w:spacing w:line="360" w:lineRule="auto"/>
        <w:jc w:val="both"/>
        <w:rPr>
          <w:color w:val="000000"/>
          <w:sz w:val="26"/>
          <w:szCs w:val="26"/>
          <w:lang w:bidi="uk-UA"/>
        </w:rPr>
      </w:pPr>
      <w:r w:rsidRPr="002312D4">
        <w:rPr>
          <w:rFonts w:eastAsia="Calibri"/>
          <w:lang w:eastAsia="en-US"/>
        </w:rPr>
        <w:t>2.</w:t>
      </w:r>
      <w:r w:rsidRPr="002312D4">
        <w:rPr>
          <w:rFonts w:eastAsia="Calibri"/>
          <w:bCs/>
          <w:lang w:eastAsia="en-US"/>
        </w:rPr>
        <w:t>Розпочат</w:t>
      </w:r>
      <w:r>
        <w:rPr>
          <w:rFonts w:eastAsia="Calibri"/>
          <w:bCs/>
          <w:lang w:eastAsia="en-US"/>
        </w:rPr>
        <w:t>и перший урок у новому 2026/2027</w:t>
      </w:r>
      <w:r w:rsidRPr="002312D4">
        <w:rPr>
          <w:rFonts w:eastAsia="Calibri"/>
          <w:bCs/>
          <w:lang w:eastAsia="en-US"/>
        </w:rPr>
        <w:t xml:space="preserve"> навчальному році із вшанування пам’яті захисників і захисниць України, які загинули в боротьбі за незалежність, суверенітет і територіальну цілісність нашої держави.</w:t>
      </w:r>
    </w:p>
    <w:p w:rsidR="00110815" w:rsidRPr="00A30507" w:rsidRDefault="00110815" w:rsidP="00110815">
      <w:pPr>
        <w:tabs>
          <w:tab w:val="left" w:pos="426"/>
        </w:tabs>
        <w:spacing w:line="360" w:lineRule="auto"/>
        <w:ind w:right="301"/>
        <w:contextualSpacing/>
        <w:jc w:val="both"/>
        <w:rPr>
          <w:rFonts w:eastAsia="Calibri"/>
          <w:b/>
          <w:lang w:eastAsia="en-US"/>
        </w:rPr>
      </w:pPr>
      <w:r w:rsidRPr="00A30507">
        <w:rPr>
          <w:rFonts w:eastAsia="Calibri"/>
          <w:b/>
          <w:lang w:eastAsia="en-US"/>
        </w:rPr>
        <w:t>3. Затвердити структуру навчального року:</w:t>
      </w:r>
    </w:p>
    <w:p w:rsidR="00110815" w:rsidRPr="002312D4" w:rsidRDefault="00110815" w:rsidP="00110815">
      <w:pPr>
        <w:tabs>
          <w:tab w:val="left" w:pos="426"/>
        </w:tabs>
        <w:spacing w:line="360" w:lineRule="auto"/>
        <w:ind w:right="301"/>
        <w:contextualSpacing/>
        <w:jc w:val="both"/>
        <w:rPr>
          <w:rFonts w:eastAsia="Calibri"/>
          <w:lang w:eastAsia="en-US"/>
        </w:rPr>
      </w:pPr>
      <w:r w:rsidRPr="002312D4">
        <w:rPr>
          <w:rFonts w:eastAsia="Calibri"/>
          <w:lang w:eastAsia="en-US"/>
        </w:rPr>
        <w:t>І</w:t>
      </w:r>
      <w:r>
        <w:rPr>
          <w:rFonts w:eastAsia="Calibri"/>
          <w:lang w:eastAsia="en-US"/>
        </w:rPr>
        <w:t>. семестр з 01.09.-по 24.12.2026</w:t>
      </w:r>
      <w:r w:rsidRPr="002312D4">
        <w:rPr>
          <w:rFonts w:eastAsia="Calibri"/>
          <w:lang w:eastAsia="en-US"/>
        </w:rPr>
        <w:t xml:space="preserve"> року.</w:t>
      </w:r>
    </w:p>
    <w:p w:rsidR="00110815" w:rsidRPr="002312D4" w:rsidRDefault="00110815" w:rsidP="00110815">
      <w:pPr>
        <w:tabs>
          <w:tab w:val="left" w:pos="426"/>
        </w:tabs>
        <w:spacing w:line="360" w:lineRule="auto"/>
        <w:ind w:right="301"/>
        <w:contextualSpacing/>
        <w:jc w:val="both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ІІ.семестр</w:t>
      </w:r>
      <w:proofErr w:type="spellEnd"/>
      <w:r>
        <w:rPr>
          <w:rFonts w:eastAsia="Calibri"/>
          <w:lang w:eastAsia="en-US"/>
        </w:rPr>
        <w:t xml:space="preserve"> з 08.01.по 31.05.2027</w:t>
      </w:r>
      <w:r w:rsidRPr="002312D4">
        <w:rPr>
          <w:rFonts w:eastAsia="Calibri"/>
          <w:lang w:eastAsia="en-US"/>
        </w:rPr>
        <w:t xml:space="preserve"> року.</w:t>
      </w:r>
    </w:p>
    <w:p w:rsidR="00110815" w:rsidRPr="002312D4" w:rsidRDefault="00110815" w:rsidP="00110815">
      <w:pPr>
        <w:tabs>
          <w:tab w:val="left" w:pos="426"/>
        </w:tabs>
        <w:spacing w:line="360" w:lineRule="auto"/>
        <w:ind w:right="301"/>
        <w:contextualSpacing/>
        <w:jc w:val="both"/>
        <w:rPr>
          <w:rFonts w:eastAsia="Calibri"/>
          <w:lang w:eastAsia="en-US"/>
        </w:rPr>
      </w:pPr>
      <w:r w:rsidRPr="002312D4">
        <w:rPr>
          <w:rFonts w:eastAsia="Calibri"/>
          <w:lang w:eastAsia="en-US"/>
        </w:rPr>
        <w:t>4. Орієнтовно визначити терміни і тривалість  шкільних канікул та вносити зміни  в залежності від ситуацій.</w:t>
      </w:r>
    </w:p>
    <w:p w:rsidR="00110815" w:rsidRPr="00A30507" w:rsidRDefault="00110815" w:rsidP="00110815">
      <w:pPr>
        <w:tabs>
          <w:tab w:val="left" w:pos="426"/>
        </w:tabs>
        <w:spacing w:line="360" w:lineRule="auto"/>
        <w:ind w:right="301"/>
        <w:contextualSpacing/>
        <w:jc w:val="both"/>
        <w:rPr>
          <w:rFonts w:eastAsia="Calibri"/>
          <w:lang w:eastAsia="en-US"/>
        </w:rPr>
      </w:pPr>
      <w:r w:rsidRPr="00A30507">
        <w:rPr>
          <w:rFonts w:eastAsia="Calibri"/>
          <w:lang w:eastAsia="en-US"/>
        </w:rPr>
        <w:t>- Осінні канікули : з 24 жовтня по 02 листопада 2026 року.</w:t>
      </w:r>
    </w:p>
    <w:p w:rsidR="00110815" w:rsidRPr="00A30507" w:rsidRDefault="00110815" w:rsidP="00110815">
      <w:pPr>
        <w:tabs>
          <w:tab w:val="left" w:pos="426"/>
        </w:tabs>
        <w:spacing w:line="360" w:lineRule="auto"/>
        <w:ind w:right="301"/>
        <w:contextualSpacing/>
        <w:jc w:val="both"/>
        <w:rPr>
          <w:rFonts w:eastAsia="Calibri"/>
          <w:lang w:eastAsia="en-US"/>
        </w:rPr>
      </w:pPr>
      <w:r w:rsidRPr="00A30507">
        <w:rPr>
          <w:rFonts w:eastAsia="Calibri"/>
          <w:lang w:eastAsia="en-US"/>
        </w:rPr>
        <w:t xml:space="preserve">- Зимові </w:t>
      </w:r>
      <w:proofErr w:type="spellStart"/>
      <w:r w:rsidRPr="00A30507">
        <w:rPr>
          <w:rFonts w:eastAsia="Calibri"/>
          <w:lang w:eastAsia="en-US"/>
        </w:rPr>
        <w:t>канікули-</w:t>
      </w:r>
      <w:proofErr w:type="spellEnd"/>
      <w:r w:rsidRPr="00A30507">
        <w:rPr>
          <w:rFonts w:eastAsia="Calibri"/>
          <w:lang w:eastAsia="en-US"/>
        </w:rPr>
        <w:t xml:space="preserve"> з 25 грудня 2026 року по 07 січня 2027 року.</w:t>
      </w:r>
    </w:p>
    <w:p w:rsidR="00110815" w:rsidRPr="00A30507" w:rsidRDefault="00110815" w:rsidP="00110815">
      <w:pPr>
        <w:tabs>
          <w:tab w:val="left" w:pos="426"/>
        </w:tabs>
        <w:spacing w:line="360" w:lineRule="auto"/>
        <w:ind w:right="301"/>
        <w:contextualSpacing/>
        <w:jc w:val="both"/>
        <w:rPr>
          <w:rFonts w:eastAsia="Calibri"/>
          <w:lang w:eastAsia="en-US"/>
        </w:rPr>
      </w:pPr>
      <w:r w:rsidRPr="00A30507">
        <w:rPr>
          <w:rFonts w:eastAsia="Calibri"/>
          <w:lang w:eastAsia="en-US"/>
        </w:rPr>
        <w:t>- Весняні канікули –з 20 березня по 31 березня 2027 року.</w:t>
      </w:r>
    </w:p>
    <w:p w:rsidR="00110815" w:rsidRPr="002312D4" w:rsidRDefault="00110815" w:rsidP="00110815">
      <w:pPr>
        <w:tabs>
          <w:tab w:val="left" w:pos="426"/>
        </w:tabs>
        <w:spacing w:line="360" w:lineRule="auto"/>
        <w:ind w:right="301"/>
        <w:contextualSpacing/>
        <w:jc w:val="both"/>
        <w:rPr>
          <w:rFonts w:eastAsia="Calibri"/>
          <w:lang w:eastAsia="en-US"/>
        </w:rPr>
      </w:pPr>
      <w:r w:rsidRPr="002312D4">
        <w:rPr>
          <w:rFonts w:eastAsia="Calibri"/>
          <w:lang w:eastAsia="en-US"/>
        </w:rPr>
        <w:t>5.Вв</w:t>
      </w:r>
      <w:r>
        <w:rPr>
          <w:rFonts w:eastAsia="Calibri"/>
          <w:lang w:eastAsia="en-US"/>
        </w:rPr>
        <w:t xml:space="preserve">ести в дію освітню програму </w:t>
      </w:r>
      <w:r w:rsidRPr="002312D4">
        <w:rPr>
          <w:rFonts w:eastAsia="Calibri"/>
          <w:lang w:eastAsia="en-US"/>
        </w:rPr>
        <w:t xml:space="preserve">навчальний план </w:t>
      </w:r>
      <w:proofErr w:type="spellStart"/>
      <w:r w:rsidRPr="002312D4">
        <w:rPr>
          <w:rFonts w:eastAsia="Calibri"/>
          <w:lang w:eastAsia="en-US"/>
        </w:rPr>
        <w:t>Тельчівської</w:t>
      </w:r>
      <w:proofErr w:type="spellEnd"/>
      <w:r w:rsidRPr="002312D4">
        <w:rPr>
          <w:rFonts w:eastAsia="Calibri"/>
          <w:lang w:eastAsia="en-US"/>
        </w:rPr>
        <w:t xml:space="preserve"> г</w:t>
      </w:r>
      <w:r>
        <w:rPr>
          <w:rFonts w:eastAsia="Calibri"/>
          <w:lang w:eastAsia="en-US"/>
        </w:rPr>
        <w:t xml:space="preserve">імназії на 2026/2027 </w:t>
      </w:r>
      <w:proofErr w:type="spellStart"/>
      <w:r>
        <w:rPr>
          <w:rFonts w:eastAsia="Calibri"/>
          <w:lang w:eastAsia="en-US"/>
        </w:rPr>
        <w:t>н.р</w:t>
      </w:r>
      <w:proofErr w:type="spellEnd"/>
      <w:r>
        <w:rPr>
          <w:rFonts w:eastAsia="Calibri"/>
          <w:lang w:eastAsia="en-US"/>
        </w:rPr>
        <w:t>. з 01.09.2026</w:t>
      </w:r>
      <w:r w:rsidRPr="002312D4">
        <w:rPr>
          <w:rFonts w:eastAsia="Calibri"/>
          <w:lang w:eastAsia="en-US"/>
        </w:rPr>
        <w:t xml:space="preserve"> року.</w:t>
      </w:r>
    </w:p>
    <w:p w:rsidR="00110815" w:rsidRPr="002312D4" w:rsidRDefault="00110815" w:rsidP="00110815">
      <w:pPr>
        <w:tabs>
          <w:tab w:val="left" w:pos="426"/>
        </w:tabs>
        <w:spacing w:line="360" w:lineRule="auto"/>
        <w:ind w:right="301"/>
        <w:contextualSpacing/>
        <w:jc w:val="both"/>
        <w:rPr>
          <w:rFonts w:eastAsia="Calibri"/>
          <w:lang w:eastAsia="en-US"/>
        </w:rPr>
      </w:pPr>
      <w:r w:rsidRPr="002312D4">
        <w:rPr>
          <w:rFonts w:eastAsia="Calibri"/>
          <w:bCs/>
          <w:lang w:eastAsia="en-US"/>
        </w:rPr>
        <w:t>6.Адміністрації закладу:</w:t>
      </w:r>
    </w:p>
    <w:p w:rsidR="00110815" w:rsidRPr="002312D4" w:rsidRDefault="00110815" w:rsidP="00110815">
      <w:pPr>
        <w:tabs>
          <w:tab w:val="left" w:pos="426"/>
          <w:tab w:val="left" w:pos="567"/>
          <w:tab w:val="left" w:pos="2729"/>
        </w:tabs>
        <w:autoSpaceDE w:val="0"/>
        <w:autoSpaceDN w:val="0"/>
        <w:spacing w:line="360" w:lineRule="auto"/>
        <w:ind w:right="-7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1.1.Організувати з  01.09.2026</w:t>
      </w:r>
      <w:r w:rsidRPr="002312D4">
        <w:rPr>
          <w:rFonts w:eastAsia="Calibri"/>
          <w:lang w:eastAsia="en-US"/>
        </w:rPr>
        <w:t xml:space="preserve">  широку інформаційну кампанію серед педагогічної та батьківської громадськості щодо особливостей організації освітнього процесу.</w:t>
      </w:r>
    </w:p>
    <w:p w:rsidR="00110815" w:rsidRPr="002312D4" w:rsidRDefault="00110815" w:rsidP="00110815">
      <w:pPr>
        <w:widowControl w:val="0"/>
        <w:tabs>
          <w:tab w:val="left" w:pos="426"/>
          <w:tab w:val="left" w:pos="567"/>
          <w:tab w:val="left" w:pos="2723"/>
        </w:tabs>
        <w:autoSpaceDE w:val="0"/>
        <w:autoSpaceDN w:val="0"/>
        <w:spacing w:line="360" w:lineRule="auto"/>
        <w:ind w:right="-7"/>
        <w:contextualSpacing/>
        <w:jc w:val="both"/>
        <w:rPr>
          <w:rFonts w:eastAsia="Calibri"/>
          <w:lang w:val="ru-RU" w:eastAsia="en-US"/>
        </w:rPr>
      </w:pPr>
      <w:r w:rsidRPr="002312D4">
        <w:rPr>
          <w:rFonts w:eastAsia="Calibri"/>
          <w:lang w:eastAsia="en-US"/>
        </w:rPr>
        <w:t xml:space="preserve">6.2. </w:t>
      </w:r>
      <w:proofErr w:type="spellStart"/>
      <w:r w:rsidRPr="002312D4">
        <w:rPr>
          <w:rFonts w:eastAsia="Calibri"/>
          <w:lang w:val="ru-RU" w:eastAsia="en-US"/>
        </w:rPr>
        <w:t>Дотримуватися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вимог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gramStart"/>
      <w:r w:rsidRPr="002312D4">
        <w:rPr>
          <w:rFonts w:eastAsia="Calibri"/>
          <w:lang w:val="ru-RU" w:eastAsia="en-US"/>
        </w:rPr>
        <w:t>чинного</w:t>
      </w:r>
      <w:proofErr w:type="gram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законодавства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України</w:t>
      </w:r>
      <w:proofErr w:type="spellEnd"/>
      <w:r w:rsidRPr="002312D4">
        <w:rPr>
          <w:rFonts w:eastAsia="Calibri"/>
          <w:lang w:val="ru-RU" w:eastAsia="en-US"/>
        </w:rPr>
        <w:t xml:space="preserve"> до </w:t>
      </w:r>
      <w:proofErr w:type="spellStart"/>
      <w:r w:rsidRPr="002312D4">
        <w:rPr>
          <w:rFonts w:eastAsia="Calibri"/>
          <w:lang w:val="ru-RU" w:eastAsia="en-US"/>
        </w:rPr>
        <w:t>створення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безпечних</w:t>
      </w:r>
      <w:proofErr w:type="spellEnd"/>
      <w:r w:rsidRPr="002312D4">
        <w:rPr>
          <w:rFonts w:eastAsia="Calibri"/>
          <w:lang w:val="ru-RU" w:eastAsia="en-US"/>
        </w:rPr>
        <w:t xml:space="preserve"> умов </w:t>
      </w:r>
      <w:proofErr w:type="spellStart"/>
      <w:r w:rsidRPr="002312D4">
        <w:rPr>
          <w:rFonts w:eastAsia="Calibri"/>
          <w:lang w:val="ru-RU" w:eastAsia="en-US"/>
        </w:rPr>
        <w:t>організації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освітнього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процесу</w:t>
      </w:r>
      <w:proofErr w:type="spellEnd"/>
      <w:r w:rsidRPr="002312D4">
        <w:rPr>
          <w:rFonts w:eastAsia="Calibri"/>
          <w:lang w:val="ru-RU" w:eastAsia="en-US"/>
        </w:rPr>
        <w:t>.</w:t>
      </w:r>
    </w:p>
    <w:p w:rsidR="00110815" w:rsidRPr="002312D4" w:rsidRDefault="00110815" w:rsidP="00110815">
      <w:pPr>
        <w:widowControl w:val="0"/>
        <w:tabs>
          <w:tab w:val="left" w:pos="426"/>
          <w:tab w:val="left" w:pos="567"/>
          <w:tab w:val="left" w:pos="2720"/>
        </w:tabs>
        <w:autoSpaceDE w:val="0"/>
        <w:autoSpaceDN w:val="0"/>
        <w:spacing w:line="360" w:lineRule="auto"/>
        <w:ind w:right="-7"/>
        <w:contextualSpacing/>
        <w:jc w:val="both"/>
        <w:rPr>
          <w:rFonts w:eastAsia="Calibri"/>
          <w:lang w:val="ru-RU" w:eastAsia="en-US"/>
        </w:rPr>
      </w:pPr>
      <w:r w:rsidRPr="002312D4">
        <w:rPr>
          <w:rFonts w:eastAsia="Calibri"/>
          <w:lang w:val="ru-RU" w:eastAsia="en-US"/>
        </w:rPr>
        <w:t>6</w:t>
      </w:r>
      <w:r w:rsidRPr="002312D4">
        <w:rPr>
          <w:rFonts w:eastAsia="Calibri"/>
          <w:lang w:eastAsia="en-US"/>
        </w:rPr>
        <w:t>.3</w:t>
      </w:r>
      <w:r w:rsidRPr="002312D4">
        <w:rPr>
          <w:rFonts w:eastAsia="Calibri"/>
          <w:lang w:val="ru-RU" w:eastAsia="en-US"/>
        </w:rPr>
        <w:t>.</w:t>
      </w:r>
      <w:proofErr w:type="spellStart"/>
      <w:r w:rsidRPr="002312D4">
        <w:rPr>
          <w:rFonts w:eastAsia="Calibri"/>
          <w:lang w:val="ru-RU" w:eastAsia="en-US"/>
        </w:rPr>
        <w:t>Забезпечити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виконання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професійних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обов'язків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працівниками</w:t>
      </w:r>
      <w:proofErr w:type="spellEnd"/>
      <w:r w:rsidRPr="002312D4">
        <w:rPr>
          <w:rFonts w:eastAsia="Calibri"/>
          <w:lang w:val="ru-RU" w:eastAsia="en-US"/>
        </w:rPr>
        <w:t xml:space="preserve"> з </w:t>
      </w:r>
      <w:proofErr w:type="spellStart"/>
      <w:r w:rsidRPr="002312D4">
        <w:rPr>
          <w:rFonts w:eastAsia="Calibri"/>
          <w:lang w:val="ru-RU" w:eastAsia="en-US"/>
        </w:rPr>
        <w:t>безпеки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життя</w:t>
      </w:r>
      <w:proofErr w:type="spellEnd"/>
      <w:r w:rsidRPr="002312D4">
        <w:rPr>
          <w:rFonts w:eastAsia="Calibri"/>
          <w:lang w:val="ru-RU" w:eastAsia="en-US"/>
        </w:rPr>
        <w:t xml:space="preserve"> та </w:t>
      </w:r>
      <w:proofErr w:type="spellStart"/>
      <w:r w:rsidRPr="002312D4">
        <w:rPr>
          <w:rFonts w:eastAsia="Calibri"/>
          <w:lang w:val="ru-RU" w:eastAsia="en-US"/>
        </w:rPr>
        <w:t>охорони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здоров'я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здобувачів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освіти</w:t>
      </w:r>
      <w:proofErr w:type="spellEnd"/>
      <w:r w:rsidRPr="002312D4">
        <w:rPr>
          <w:rFonts w:eastAsia="Calibri"/>
          <w:lang w:val="ru-RU" w:eastAsia="en-US"/>
        </w:rPr>
        <w:t>.</w:t>
      </w:r>
    </w:p>
    <w:p w:rsidR="00110815" w:rsidRPr="002312D4" w:rsidRDefault="00110815" w:rsidP="00110815">
      <w:pPr>
        <w:widowControl w:val="0"/>
        <w:tabs>
          <w:tab w:val="left" w:pos="426"/>
          <w:tab w:val="left" w:pos="567"/>
          <w:tab w:val="left" w:pos="2722"/>
        </w:tabs>
        <w:autoSpaceDE w:val="0"/>
        <w:autoSpaceDN w:val="0"/>
        <w:spacing w:line="360" w:lineRule="auto"/>
        <w:ind w:right="592"/>
        <w:contextualSpacing/>
        <w:jc w:val="both"/>
        <w:rPr>
          <w:rFonts w:eastAsia="Calibri"/>
          <w:lang w:val="ru-RU" w:eastAsia="en-US"/>
        </w:rPr>
      </w:pPr>
      <w:r w:rsidRPr="002312D4">
        <w:rPr>
          <w:rFonts w:eastAsia="Calibri"/>
          <w:lang w:eastAsia="en-US"/>
        </w:rPr>
        <w:t>6.4</w:t>
      </w:r>
      <w:r w:rsidRPr="002312D4">
        <w:rPr>
          <w:rFonts w:eastAsia="Calibri"/>
          <w:lang w:val="ru-RU" w:eastAsia="en-US"/>
        </w:rPr>
        <w:t>.</w:t>
      </w:r>
      <w:r w:rsidRPr="002312D4">
        <w:rPr>
          <w:rFonts w:eastAsia="Calibri"/>
          <w:lang w:eastAsia="en-US"/>
        </w:rPr>
        <w:t xml:space="preserve"> </w:t>
      </w:r>
      <w:r w:rsidRPr="002312D4">
        <w:rPr>
          <w:rFonts w:eastAsia="Calibri"/>
          <w:lang w:val="ru-RU" w:eastAsia="en-US"/>
        </w:rPr>
        <w:t xml:space="preserve">Не </w:t>
      </w:r>
      <w:proofErr w:type="spellStart"/>
      <w:r w:rsidRPr="002312D4">
        <w:rPr>
          <w:rFonts w:eastAsia="Calibri"/>
          <w:lang w:val="ru-RU" w:eastAsia="en-US"/>
        </w:rPr>
        <w:t>допускати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проведення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освітнього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процесу</w:t>
      </w:r>
      <w:proofErr w:type="spellEnd"/>
      <w:r w:rsidRPr="002312D4">
        <w:rPr>
          <w:rFonts w:eastAsia="Calibri"/>
          <w:lang w:val="ru-RU" w:eastAsia="en-US"/>
        </w:rPr>
        <w:t xml:space="preserve"> за </w:t>
      </w:r>
      <w:proofErr w:type="spellStart"/>
      <w:r w:rsidRPr="002312D4">
        <w:rPr>
          <w:rFonts w:eastAsia="Calibri"/>
          <w:lang w:val="ru-RU" w:eastAsia="en-US"/>
        </w:rPr>
        <w:t>наявності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шкідливих</w:t>
      </w:r>
      <w:proofErr w:type="spellEnd"/>
      <w:r w:rsidRPr="002312D4">
        <w:rPr>
          <w:rFonts w:eastAsia="Calibri"/>
          <w:lang w:val="ru-RU" w:eastAsia="en-US"/>
        </w:rPr>
        <w:t xml:space="preserve"> та </w:t>
      </w:r>
      <w:proofErr w:type="spellStart"/>
      <w:r w:rsidRPr="002312D4">
        <w:rPr>
          <w:rFonts w:eastAsia="Calibri"/>
          <w:lang w:val="ru-RU" w:eastAsia="en-US"/>
        </w:rPr>
        <w:t>небезпечних</w:t>
      </w:r>
      <w:proofErr w:type="spellEnd"/>
      <w:r w:rsidRPr="002312D4">
        <w:rPr>
          <w:rFonts w:eastAsia="Calibri"/>
          <w:lang w:val="ru-RU" w:eastAsia="en-US"/>
        </w:rPr>
        <w:t xml:space="preserve"> умов.</w:t>
      </w:r>
    </w:p>
    <w:p w:rsidR="00110815" w:rsidRPr="002312D4" w:rsidRDefault="00110815" w:rsidP="00110815">
      <w:pPr>
        <w:widowControl w:val="0"/>
        <w:tabs>
          <w:tab w:val="left" w:pos="426"/>
          <w:tab w:val="left" w:pos="567"/>
          <w:tab w:val="left" w:pos="2724"/>
        </w:tabs>
        <w:autoSpaceDE w:val="0"/>
        <w:autoSpaceDN w:val="0"/>
        <w:spacing w:line="360" w:lineRule="auto"/>
        <w:ind w:right="592"/>
        <w:contextualSpacing/>
        <w:jc w:val="both"/>
        <w:rPr>
          <w:rFonts w:eastAsia="Calibri"/>
          <w:lang w:val="ru-RU" w:eastAsia="en-US"/>
        </w:rPr>
      </w:pPr>
      <w:r w:rsidRPr="002312D4">
        <w:rPr>
          <w:rFonts w:eastAsia="Calibri"/>
          <w:lang w:eastAsia="en-US"/>
        </w:rPr>
        <w:t>6.5</w:t>
      </w:r>
      <w:r w:rsidRPr="002312D4">
        <w:rPr>
          <w:rFonts w:eastAsia="Calibri"/>
          <w:lang w:val="ru-RU" w:eastAsia="en-US"/>
        </w:rPr>
        <w:t>.</w:t>
      </w:r>
      <w:r w:rsidRPr="002312D4">
        <w:rPr>
          <w:rFonts w:eastAsia="Calibri"/>
          <w:lang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Організувати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експлуатацію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найпростіших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укриттів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згідно</w:t>
      </w:r>
      <w:proofErr w:type="spellEnd"/>
      <w:r w:rsidRPr="002312D4">
        <w:rPr>
          <w:rFonts w:eastAsia="Calibri"/>
          <w:lang w:val="ru-RU" w:eastAsia="en-US"/>
        </w:rPr>
        <w:t xml:space="preserve"> з </w:t>
      </w:r>
      <w:proofErr w:type="spellStart"/>
      <w:r w:rsidRPr="002312D4">
        <w:rPr>
          <w:rFonts w:eastAsia="Calibri"/>
          <w:lang w:val="ru-RU" w:eastAsia="en-US"/>
        </w:rPr>
        <w:t>вимогами</w:t>
      </w:r>
      <w:proofErr w:type="spellEnd"/>
      <w:r w:rsidRPr="002312D4">
        <w:rPr>
          <w:rFonts w:eastAsia="Calibri"/>
          <w:lang w:val="ru-RU" w:eastAsia="en-US"/>
        </w:rPr>
        <w:t xml:space="preserve"> до </w:t>
      </w:r>
      <w:proofErr w:type="spellStart"/>
      <w:r w:rsidRPr="002312D4">
        <w:rPr>
          <w:rFonts w:eastAsia="Calibri"/>
          <w:lang w:val="ru-RU" w:eastAsia="en-US"/>
        </w:rPr>
        <w:t>утримання</w:t>
      </w:r>
      <w:proofErr w:type="spellEnd"/>
      <w:r w:rsidRPr="002312D4">
        <w:rPr>
          <w:rFonts w:eastAsia="Calibri"/>
          <w:lang w:val="ru-RU" w:eastAsia="en-US"/>
        </w:rPr>
        <w:t xml:space="preserve"> та </w:t>
      </w:r>
      <w:proofErr w:type="spellStart"/>
      <w:r w:rsidRPr="002312D4">
        <w:rPr>
          <w:rFonts w:eastAsia="Calibri"/>
          <w:lang w:val="ru-RU" w:eastAsia="en-US"/>
        </w:rPr>
        <w:t>експлуатації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захисних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споруд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цивільного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захисту</w:t>
      </w:r>
      <w:proofErr w:type="spellEnd"/>
      <w:r w:rsidRPr="002312D4">
        <w:rPr>
          <w:rFonts w:eastAsia="Calibri"/>
          <w:lang w:val="ru-RU" w:eastAsia="en-US"/>
        </w:rPr>
        <w:t>.</w:t>
      </w:r>
    </w:p>
    <w:p w:rsidR="00110815" w:rsidRPr="002312D4" w:rsidRDefault="00110815" w:rsidP="00110815">
      <w:pPr>
        <w:widowControl w:val="0"/>
        <w:tabs>
          <w:tab w:val="left" w:pos="426"/>
          <w:tab w:val="left" w:pos="567"/>
          <w:tab w:val="left" w:pos="2721"/>
        </w:tabs>
        <w:autoSpaceDE w:val="0"/>
        <w:autoSpaceDN w:val="0"/>
        <w:spacing w:line="360" w:lineRule="auto"/>
        <w:contextualSpacing/>
        <w:jc w:val="both"/>
        <w:rPr>
          <w:rFonts w:eastAsia="Calibri"/>
          <w:spacing w:val="-2"/>
          <w:lang w:val="ru-RU" w:eastAsia="en-US"/>
        </w:rPr>
      </w:pPr>
      <w:r w:rsidRPr="002312D4">
        <w:rPr>
          <w:rFonts w:eastAsia="Calibri"/>
          <w:lang w:eastAsia="en-US"/>
        </w:rPr>
        <w:t>7</w:t>
      </w:r>
      <w:r w:rsidRPr="002312D4">
        <w:rPr>
          <w:rFonts w:eastAsia="Calibri"/>
          <w:lang w:val="ru-RU" w:eastAsia="en-US"/>
        </w:rPr>
        <w:t>.</w:t>
      </w:r>
      <w:proofErr w:type="spellStart"/>
      <w:r w:rsidRPr="002312D4">
        <w:rPr>
          <w:rFonts w:eastAsia="Calibri"/>
          <w:lang w:val="ru-RU" w:eastAsia="en-US"/>
        </w:rPr>
        <w:t>Забезпечити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проведення</w:t>
      </w:r>
      <w:proofErr w:type="spellEnd"/>
      <w:r w:rsidRPr="002312D4">
        <w:rPr>
          <w:rFonts w:eastAsia="Calibri"/>
          <w:lang w:val="ru-RU" w:eastAsia="en-US"/>
        </w:rPr>
        <w:t xml:space="preserve"> в закладах </w:t>
      </w:r>
      <w:proofErr w:type="spellStart"/>
      <w:r w:rsidRPr="002312D4">
        <w:rPr>
          <w:rFonts w:eastAsia="Calibri"/>
          <w:lang w:val="ru-RU" w:eastAsia="en-US"/>
        </w:rPr>
        <w:t>освіти</w:t>
      </w:r>
      <w:proofErr w:type="spellEnd"/>
      <w:r w:rsidRPr="002312D4">
        <w:rPr>
          <w:rFonts w:eastAsia="Calibri"/>
          <w:lang w:val="ru-RU" w:eastAsia="en-US"/>
        </w:rPr>
        <w:t xml:space="preserve"> занять з </w:t>
      </w:r>
      <w:proofErr w:type="spellStart"/>
      <w:r w:rsidRPr="002312D4">
        <w:rPr>
          <w:rFonts w:eastAsia="Calibri"/>
          <w:spacing w:val="-2"/>
          <w:lang w:val="ru-RU" w:eastAsia="en-US"/>
        </w:rPr>
        <w:t>питань</w:t>
      </w:r>
      <w:proofErr w:type="spellEnd"/>
      <w:r w:rsidRPr="002312D4">
        <w:rPr>
          <w:rFonts w:eastAsia="Calibri"/>
          <w:spacing w:val="-2"/>
          <w:lang w:val="ru-RU" w:eastAsia="en-US"/>
        </w:rPr>
        <w:t>:</w:t>
      </w:r>
    </w:p>
    <w:p w:rsidR="00110815" w:rsidRDefault="00110815" w:rsidP="00110815">
      <w:pPr>
        <w:widowControl w:val="0"/>
        <w:tabs>
          <w:tab w:val="left" w:pos="426"/>
          <w:tab w:val="left" w:pos="567"/>
          <w:tab w:val="left" w:pos="2861"/>
        </w:tabs>
        <w:autoSpaceDE w:val="0"/>
        <w:autoSpaceDN w:val="0"/>
        <w:spacing w:line="360" w:lineRule="auto"/>
        <w:contextualSpacing/>
        <w:jc w:val="both"/>
        <w:rPr>
          <w:rFonts w:eastAsia="Calibri"/>
          <w:lang w:val="ru-RU" w:eastAsia="en-US"/>
        </w:rPr>
      </w:pPr>
      <w:r w:rsidRPr="002312D4">
        <w:rPr>
          <w:rFonts w:eastAsia="Calibri"/>
          <w:lang w:eastAsia="en-US"/>
        </w:rPr>
        <w:t xml:space="preserve">7.1. </w:t>
      </w:r>
      <w:proofErr w:type="spellStart"/>
      <w:r w:rsidRPr="002312D4">
        <w:rPr>
          <w:rFonts w:eastAsia="Calibri"/>
          <w:lang w:val="ru-RU" w:eastAsia="en-US"/>
        </w:rPr>
        <w:t>пожежної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spacing w:val="-2"/>
          <w:lang w:val="ru-RU" w:eastAsia="en-US"/>
        </w:rPr>
        <w:t>безпеки</w:t>
      </w:r>
      <w:proofErr w:type="spellEnd"/>
      <w:r w:rsidRPr="002312D4">
        <w:rPr>
          <w:rFonts w:eastAsia="Calibri"/>
          <w:spacing w:val="-2"/>
          <w:lang w:val="ru-RU" w:eastAsia="en-US"/>
        </w:rPr>
        <w:t>;</w:t>
      </w:r>
    </w:p>
    <w:p w:rsidR="00110815" w:rsidRPr="002312D4" w:rsidRDefault="00110815" w:rsidP="00110815">
      <w:pPr>
        <w:widowControl w:val="0"/>
        <w:tabs>
          <w:tab w:val="left" w:pos="426"/>
          <w:tab w:val="left" w:pos="567"/>
          <w:tab w:val="left" w:pos="2861"/>
        </w:tabs>
        <w:autoSpaceDE w:val="0"/>
        <w:autoSpaceDN w:val="0"/>
        <w:spacing w:line="360" w:lineRule="auto"/>
        <w:contextualSpacing/>
        <w:jc w:val="both"/>
        <w:rPr>
          <w:rFonts w:eastAsia="Calibri"/>
          <w:lang w:val="ru-RU" w:eastAsia="en-US"/>
        </w:rPr>
      </w:pPr>
      <w:r w:rsidRPr="002312D4">
        <w:rPr>
          <w:rFonts w:eastAsia="Calibri"/>
          <w:spacing w:val="-2"/>
          <w:lang w:eastAsia="en-US"/>
        </w:rPr>
        <w:lastRenderedPageBreak/>
        <w:t>7.</w:t>
      </w:r>
      <w:r w:rsidRPr="002312D4">
        <w:rPr>
          <w:rFonts w:eastAsia="Calibri"/>
          <w:spacing w:val="-2"/>
          <w:lang w:val="ru-RU" w:eastAsia="en-US"/>
        </w:rPr>
        <w:t>2.</w:t>
      </w:r>
      <w:r w:rsidRPr="002312D4">
        <w:rPr>
          <w:rFonts w:eastAsia="Calibri"/>
          <w:spacing w:val="-2"/>
          <w:lang w:eastAsia="en-US"/>
        </w:rPr>
        <w:t xml:space="preserve"> </w:t>
      </w:r>
      <w:r w:rsidRPr="002312D4">
        <w:rPr>
          <w:rFonts w:eastAsia="Calibri"/>
          <w:spacing w:val="-2"/>
          <w:lang w:val="ru-RU" w:eastAsia="en-US"/>
        </w:rPr>
        <w:t>алгоритму</w:t>
      </w:r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spacing w:val="-4"/>
          <w:lang w:val="ru-RU" w:eastAsia="en-US"/>
        </w:rPr>
        <w:t>дій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gramStart"/>
      <w:r w:rsidRPr="002312D4">
        <w:rPr>
          <w:rFonts w:eastAsia="Calibri"/>
          <w:spacing w:val="-10"/>
          <w:lang w:val="ru-RU" w:eastAsia="en-US"/>
        </w:rPr>
        <w:t>у</w:t>
      </w:r>
      <w:proofErr w:type="gramEnd"/>
      <w:r w:rsidRPr="002312D4">
        <w:rPr>
          <w:rFonts w:eastAsia="Calibri"/>
          <w:lang w:val="ru-RU" w:eastAsia="en-US"/>
        </w:rPr>
        <w:t xml:space="preserve">  </w:t>
      </w:r>
      <w:proofErr w:type="spellStart"/>
      <w:r w:rsidRPr="002312D4">
        <w:rPr>
          <w:rFonts w:eastAsia="Calibri"/>
          <w:spacing w:val="-4"/>
          <w:lang w:val="ru-RU" w:eastAsia="en-US"/>
        </w:rPr>
        <w:t>разі</w:t>
      </w:r>
      <w:proofErr w:type="spellEnd"/>
      <w:r w:rsidRPr="002312D4">
        <w:rPr>
          <w:rFonts w:eastAsia="Calibri"/>
          <w:spacing w:val="-4"/>
          <w:lang w:val="ru-RU" w:eastAsia="en-US"/>
        </w:rPr>
        <w:t xml:space="preserve"> </w:t>
      </w:r>
      <w:proofErr w:type="spellStart"/>
      <w:r w:rsidRPr="002312D4">
        <w:rPr>
          <w:rFonts w:eastAsia="Calibri"/>
          <w:spacing w:val="-2"/>
          <w:lang w:val="ru-RU" w:eastAsia="en-US"/>
        </w:rPr>
        <w:t>оголошення</w:t>
      </w:r>
      <w:proofErr w:type="spellEnd"/>
      <w:r>
        <w:rPr>
          <w:rFonts w:eastAsia="Calibri"/>
          <w:lang w:val="ru-RU" w:eastAsia="en-US"/>
        </w:rPr>
        <w:t xml:space="preserve"> </w:t>
      </w:r>
      <w:r w:rsidRPr="002312D4">
        <w:rPr>
          <w:rFonts w:eastAsia="Calibri"/>
          <w:spacing w:val="-2"/>
          <w:lang w:val="ru-RU" w:eastAsia="en-US"/>
        </w:rPr>
        <w:t>сигналу «</w:t>
      </w:r>
      <w:proofErr w:type="spellStart"/>
      <w:r w:rsidRPr="002312D4">
        <w:rPr>
          <w:rFonts w:eastAsia="Calibri"/>
          <w:spacing w:val="-2"/>
          <w:lang w:val="ru-RU" w:eastAsia="en-US"/>
        </w:rPr>
        <w:t>Увага</w:t>
      </w:r>
      <w:proofErr w:type="spellEnd"/>
      <w:r w:rsidRPr="002312D4">
        <w:rPr>
          <w:rFonts w:eastAsia="Calibri"/>
          <w:spacing w:val="-2"/>
          <w:lang w:val="ru-RU" w:eastAsia="en-US"/>
        </w:rPr>
        <w:t>!</w:t>
      </w:r>
      <w:r w:rsidRPr="002312D4">
        <w:rPr>
          <w:rFonts w:eastAsia="Calibri"/>
          <w:spacing w:val="-2"/>
          <w:lang w:val="ru-RU" w:eastAsia="en-US"/>
        </w:rPr>
        <w:t xml:space="preserve"> </w:t>
      </w:r>
      <w:proofErr w:type="spellStart"/>
      <w:r w:rsidRPr="002312D4">
        <w:rPr>
          <w:rFonts w:eastAsia="Calibri"/>
          <w:spacing w:val="-2"/>
          <w:lang w:val="ru-RU" w:eastAsia="en-US"/>
        </w:rPr>
        <w:t>Повітряна</w:t>
      </w:r>
      <w:proofErr w:type="spellEnd"/>
      <w:r w:rsidRPr="002312D4">
        <w:rPr>
          <w:rFonts w:eastAsia="Calibri"/>
          <w:spacing w:val="-2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тривога</w:t>
      </w:r>
      <w:proofErr w:type="spellEnd"/>
      <w:r w:rsidRPr="002312D4">
        <w:rPr>
          <w:rFonts w:eastAsia="Calibri"/>
          <w:lang w:val="ru-RU" w:eastAsia="en-US"/>
        </w:rPr>
        <w:t xml:space="preserve">!» i </w:t>
      </w:r>
      <w:proofErr w:type="spellStart"/>
      <w:r w:rsidRPr="002312D4">
        <w:rPr>
          <w:rFonts w:eastAsia="Calibri"/>
          <w:lang w:val="ru-RU" w:eastAsia="en-US"/>
        </w:rPr>
        <w:t>загрози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виникнення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надзвичайних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ситуацій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proofErr w:type="gramStart"/>
      <w:r w:rsidRPr="002312D4">
        <w:rPr>
          <w:rFonts w:eastAsia="Calibri"/>
          <w:lang w:val="ru-RU" w:eastAsia="en-US"/>
        </w:rPr>
        <w:t>р</w:t>
      </w:r>
      <w:proofErr w:type="gramEnd"/>
      <w:r w:rsidRPr="002312D4">
        <w:rPr>
          <w:rFonts w:eastAsia="Calibri"/>
          <w:lang w:val="ru-RU" w:eastAsia="en-US"/>
        </w:rPr>
        <w:t>ізного</w:t>
      </w:r>
      <w:proofErr w:type="spellEnd"/>
      <w:r w:rsidRPr="002312D4">
        <w:rPr>
          <w:rFonts w:eastAsia="Calibri"/>
          <w:lang w:val="ru-RU" w:eastAsia="en-US"/>
        </w:rPr>
        <w:t xml:space="preserve"> характеру;</w:t>
      </w:r>
    </w:p>
    <w:p w:rsidR="00110815" w:rsidRPr="002312D4" w:rsidRDefault="00110815" w:rsidP="00110815">
      <w:pPr>
        <w:widowControl w:val="0"/>
        <w:tabs>
          <w:tab w:val="left" w:pos="426"/>
          <w:tab w:val="left" w:pos="567"/>
          <w:tab w:val="left" w:pos="2860"/>
          <w:tab w:val="left" w:pos="4622"/>
          <w:tab w:val="left" w:pos="5997"/>
          <w:tab w:val="left" w:pos="7678"/>
          <w:tab w:val="left" w:pos="8128"/>
          <w:tab w:val="left" w:pos="10974"/>
        </w:tabs>
        <w:autoSpaceDE w:val="0"/>
        <w:autoSpaceDN w:val="0"/>
        <w:spacing w:line="360" w:lineRule="auto"/>
        <w:ind w:right="-7"/>
        <w:contextualSpacing/>
        <w:jc w:val="both"/>
        <w:rPr>
          <w:rFonts w:eastAsia="Calibri"/>
          <w:lang w:val="ru-RU" w:eastAsia="en-US"/>
        </w:rPr>
      </w:pPr>
      <w:r w:rsidRPr="002312D4">
        <w:rPr>
          <w:rFonts w:eastAsia="Calibri"/>
          <w:spacing w:val="-2"/>
          <w:lang w:val="ru-RU" w:eastAsia="en-US"/>
        </w:rPr>
        <w:t>7.3.</w:t>
      </w:r>
      <w:r w:rsidRPr="002312D4">
        <w:rPr>
          <w:rFonts w:eastAsia="Calibri"/>
          <w:spacing w:val="-2"/>
          <w:lang w:eastAsia="en-US"/>
        </w:rPr>
        <w:t xml:space="preserve"> </w:t>
      </w:r>
      <w:proofErr w:type="spellStart"/>
      <w:r w:rsidRPr="002312D4">
        <w:rPr>
          <w:rFonts w:eastAsia="Calibri"/>
          <w:spacing w:val="-2"/>
          <w:lang w:val="ru-RU" w:eastAsia="en-US"/>
        </w:rPr>
        <w:t>запобігання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spacing w:val="-2"/>
          <w:lang w:val="ru-RU" w:eastAsia="en-US"/>
        </w:rPr>
        <w:t>ризикам</w:t>
      </w:r>
      <w:proofErr w:type="spellEnd"/>
      <w:r w:rsidRPr="002312D4">
        <w:rPr>
          <w:rFonts w:eastAsia="Calibri"/>
          <w:spacing w:val="-2"/>
          <w:lang w:val="ru-RU" w:eastAsia="en-US"/>
        </w:rPr>
        <w:t>,</w:t>
      </w:r>
      <w:r w:rsidRPr="002312D4">
        <w:rPr>
          <w:rFonts w:eastAsia="Calibri"/>
          <w:spacing w:val="-2"/>
          <w:lang w:val="ru-RU" w:eastAsia="en-US"/>
        </w:rPr>
        <w:t xml:space="preserve"> </w:t>
      </w:r>
      <w:proofErr w:type="spellStart"/>
      <w:r w:rsidRPr="002312D4">
        <w:rPr>
          <w:rFonts w:eastAsia="Calibri"/>
          <w:spacing w:val="-2"/>
          <w:lang w:val="ru-RU" w:eastAsia="en-US"/>
        </w:rPr>
        <w:t>пов'язаним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r w:rsidRPr="002312D4">
        <w:rPr>
          <w:rFonts w:eastAsia="Calibri"/>
          <w:spacing w:val="-10"/>
          <w:lang w:val="ru-RU" w:eastAsia="en-US"/>
        </w:rPr>
        <w:t>з</w:t>
      </w:r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spacing w:val="-2"/>
          <w:lang w:val="ru-RU" w:eastAsia="en-US"/>
        </w:rPr>
        <w:t>вибухонебезпечними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spacing w:val="-6"/>
          <w:lang w:val="ru-RU" w:eastAsia="en-US"/>
        </w:rPr>
        <w:t>чи</w:t>
      </w:r>
      <w:proofErr w:type="spellEnd"/>
      <w:r w:rsidRPr="002312D4">
        <w:rPr>
          <w:rFonts w:eastAsia="Calibri"/>
          <w:spacing w:val="-6"/>
          <w:lang w:val="ru-RU" w:eastAsia="en-US"/>
        </w:rPr>
        <w:t xml:space="preserve"> </w:t>
      </w:r>
      <w:proofErr w:type="spellStart"/>
      <w:proofErr w:type="gramStart"/>
      <w:r w:rsidRPr="002312D4">
        <w:rPr>
          <w:rFonts w:eastAsia="Calibri"/>
          <w:lang w:val="ru-RU" w:eastAsia="en-US"/>
        </w:rPr>
        <w:t>п</w:t>
      </w:r>
      <w:proofErr w:type="gramEnd"/>
      <w:r w:rsidRPr="002312D4">
        <w:rPr>
          <w:rFonts w:eastAsia="Calibri"/>
          <w:lang w:val="ru-RU" w:eastAsia="en-US"/>
        </w:rPr>
        <w:t>ідозрілими</w:t>
      </w:r>
      <w:proofErr w:type="spellEnd"/>
      <w:r w:rsidRPr="002312D4">
        <w:rPr>
          <w:rFonts w:eastAsia="Calibri"/>
          <w:lang w:val="ru-RU" w:eastAsia="en-US"/>
        </w:rPr>
        <w:t xml:space="preserve"> предметами, правил  </w:t>
      </w:r>
      <w:proofErr w:type="spellStart"/>
      <w:r w:rsidRPr="002312D4">
        <w:rPr>
          <w:rFonts w:eastAsia="Calibri"/>
          <w:lang w:val="ru-RU" w:eastAsia="en-US"/>
        </w:rPr>
        <w:t>поводження</w:t>
      </w:r>
      <w:proofErr w:type="spellEnd"/>
      <w:r w:rsidRPr="002312D4">
        <w:rPr>
          <w:rFonts w:eastAsia="Calibri"/>
          <w:lang w:val="ru-RU" w:eastAsia="en-US"/>
        </w:rPr>
        <w:t xml:space="preserve"> з такими предметами.</w:t>
      </w:r>
    </w:p>
    <w:p w:rsidR="00110815" w:rsidRPr="002312D4" w:rsidRDefault="00110815" w:rsidP="00110815">
      <w:pPr>
        <w:widowControl w:val="0"/>
        <w:tabs>
          <w:tab w:val="left" w:pos="426"/>
          <w:tab w:val="left" w:pos="567"/>
          <w:tab w:val="left" w:pos="2793"/>
        </w:tabs>
        <w:autoSpaceDE w:val="0"/>
        <w:autoSpaceDN w:val="0"/>
        <w:spacing w:line="360" w:lineRule="auto"/>
        <w:ind w:right="-7"/>
        <w:contextualSpacing/>
        <w:jc w:val="both"/>
        <w:rPr>
          <w:rFonts w:eastAsia="Calibri"/>
          <w:lang w:val="ru-RU" w:eastAsia="en-US"/>
        </w:rPr>
      </w:pPr>
      <w:r w:rsidRPr="002312D4">
        <w:rPr>
          <w:rFonts w:eastAsia="Calibri"/>
          <w:lang w:eastAsia="en-US"/>
        </w:rPr>
        <w:t>7</w:t>
      </w:r>
      <w:r w:rsidRPr="002312D4">
        <w:rPr>
          <w:rFonts w:eastAsia="Calibri"/>
          <w:lang w:val="ru-RU" w:eastAsia="en-US"/>
        </w:rPr>
        <w:t>.4.</w:t>
      </w:r>
      <w:r w:rsidRPr="002312D4">
        <w:rPr>
          <w:rFonts w:eastAsia="Calibri"/>
          <w:lang w:eastAsia="en-US"/>
        </w:rPr>
        <w:t xml:space="preserve"> </w:t>
      </w:r>
      <w:r w:rsidRPr="002312D4">
        <w:rPr>
          <w:rFonts w:eastAsia="Calibri"/>
          <w:lang w:val="ru-RU" w:eastAsia="en-US"/>
        </w:rPr>
        <w:t xml:space="preserve">Провести </w:t>
      </w:r>
      <w:proofErr w:type="spellStart"/>
      <w:r w:rsidRPr="002312D4">
        <w:rPr>
          <w:rFonts w:eastAsia="Calibri"/>
          <w:lang w:val="ru-RU" w:eastAsia="en-US"/>
        </w:rPr>
        <w:t>вступні</w:t>
      </w:r>
      <w:proofErr w:type="spellEnd"/>
      <w:r w:rsidRPr="002312D4">
        <w:rPr>
          <w:rFonts w:eastAsia="Calibri"/>
          <w:lang w:val="ru-RU" w:eastAsia="en-US"/>
        </w:rPr>
        <w:t>/</w:t>
      </w:r>
      <w:proofErr w:type="spellStart"/>
      <w:r w:rsidRPr="002312D4">
        <w:rPr>
          <w:rFonts w:eastAsia="Calibri"/>
          <w:lang w:val="ru-RU" w:eastAsia="en-US"/>
        </w:rPr>
        <w:t>первинні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інструктажі</w:t>
      </w:r>
      <w:proofErr w:type="spellEnd"/>
      <w:r w:rsidRPr="002312D4">
        <w:rPr>
          <w:rFonts w:eastAsia="Calibri"/>
          <w:lang w:val="ru-RU" w:eastAsia="en-US"/>
        </w:rPr>
        <w:t xml:space="preserve"> з </w:t>
      </w:r>
      <w:proofErr w:type="spellStart"/>
      <w:r w:rsidRPr="002312D4">
        <w:rPr>
          <w:rFonts w:eastAsia="Calibri"/>
          <w:lang w:val="ru-RU" w:eastAsia="en-US"/>
        </w:rPr>
        <w:t>безпеки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життєдіяльності</w:t>
      </w:r>
      <w:proofErr w:type="spellEnd"/>
      <w:r w:rsidRPr="002312D4">
        <w:rPr>
          <w:rFonts w:eastAsia="Calibri"/>
          <w:lang w:val="ru-RU" w:eastAsia="en-US"/>
        </w:rPr>
        <w:t xml:space="preserve"> та </w:t>
      </w:r>
      <w:proofErr w:type="spellStart"/>
      <w:r w:rsidRPr="002312D4">
        <w:rPr>
          <w:rFonts w:eastAsia="Calibri"/>
          <w:lang w:val="ru-RU" w:eastAsia="en-US"/>
        </w:rPr>
        <w:t>охорони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праці</w:t>
      </w:r>
      <w:proofErr w:type="spellEnd"/>
      <w:r w:rsidRPr="002312D4">
        <w:rPr>
          <w:rFonts w:eastAsia="Calibri"/>
          <w:lang w:val="ru-RU" w:eastAsia="en-US"/>
        </w:rPr>
        <w:t xml:space="preserve"> з </w:t>
      </w:r>
      <w:proofErr w:type="spellStart"/>
      <w:r w:rsidRPr="002312D4">
        <w:rPr>
          <w:rFonts w:eastAsia="Calibri"/>
          <w:lang w:val="ru-RU" w:eastAsia="en-US"/>
        </w:rPr>
        <w:t>учасниками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освітнього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процесу</w:t>
      </w:r>
      <w:proofErr w:type="spellEnd"/>
      <w:r w:rsidRPr="002312D4">
        <w:rPr>
          <w:rFonts w:eastAsia="Calibri"/>
          <w:lang w:val="ru-RU" w:eastAsia="en-US"/>
        </w:rPr>
        <w:t>.</w:t>
      </w:r>
    </w:p>
    <w:p w:rsidR="00110815" w:rsidRPr="002312D4" w:rsidRDefault="00110815" w:rsidP="00110815">
      <w:pPr>
        <w:widowControl w:val="0"/>
        <w:tabs>
          <w:tab w:val="left" w:pos="426"/>
          <w:tab w:val="left" w:pos="567"/>
          <w:tab w:val="left" w:pos="2716"/>
        </w:tabs>
        <w:autoSpaceDE w:val="0"/>
        <w:autoSpaceDN w:val="0"/>
        <w:spacing w:line="360" w:lineRule="auto"/>
        <w:ind w:right="-7"/>
        <w:contextualSpacing/>
        <w:jc w:val="both"/>
        <w:rPr>
          <w:rFonts w:eastAsia="Calibri"/>
          <w:lang w:eastAsia="en-US"/>
        </w:rPr>
      </w:pPr>
      <w:r w:rsidRPr="002312D4">
        <w:rPr>
          <w:rFonts w:eastAsia="Calibri"/>
          <w:lang w:eastAsia="en-US"/>
        </w:rPr>
        <w:t>7</w:t>
      </w:r>
      <w:r w:rsidRPr="002312D4">
        <w:rPr>
          <w:rFonts w:eastAsia="Calibri"/>
          <w:lang w:val="ru-RU" w:eastAsia="en-US"/>
        </w:rPr>
        <w:t>.5.</w:t>
      </w:r>
      <w:r w:rsidRPr="002312D4">
        <w:rPr>
          <w:rFonts w:eastAsia="Calibri"/>
          <w:lang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Діяти</w:t>
      </w:r>
      <w:proofErr w:type="spellEnd"/>
      <w:r w:rsidRPr="002312D4">
        <w:rPr>
          <w:rFonts w:eastAsia="Calibri"/>
          <w:lang w:val="ru-RU" w:eastAsia="en-US"/>
        </w:rPr>
        <w:t xml:space="preserve"> в </w:t>
      </w:r>
      <w:proofErr w:type="spellStart"/>
      <w:r w:rsidRPr="002312D4">
        <w:rPr>
          <w:rFonts w:eastAsia="Calibri"/>
          <w:lang w:val="ru-RU" w:eastAsia="en-US"/>
        </w:rPr>
        <w:t>раз</w:t>
      </w:r>
      <w:proofErr w:type="gramStart"/>
      <w:r w:rsidRPr="002312D4">
        <w:rPr>
          <w:rFonts w:eastAsia="Calibri"/>
          <w:lang w:val="ru-RU" w:eastAsia="en-US"/>
        </w:rPr>
        <w:t>i</w:t>
      </w:r>
      <w:proofErr w:type="spellEnd"/>
      <w:proofErr w:type="gram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необхідності</w:t>
      </w:r>
      <w:proofErr w:type="spellEnd"/>
      <w:r w:rsidRPr="002312D4">
        <w:rPr>
          <w:rFonts w:eastAsia="Calibri"/>
          <w:lang w:val="ru-RU" w:eastAsia="en-US"/>
        </w:rPr>
        <w:t xml:space="preserve"> за алгоритмом </w:t>
      </w:r>
      <w:proofErr w:type="spellStart"/>
      <w:r w:rsidRPr="002312D4">
        <w:rPr>
          <w:rFonts w:eastAsia="Calibri"/>
          <w:lang w:val="ru-RU" w:eastAsia="en-US"/>
        </w:rPr>
        <w:t>евакуації</w:t>
      </w:r>
      <w:proofErr w:type="spellEnd"/>
      <w:r w:rsidRPr="002312D4">
        <w:rPr>
          <w:rFonts w:eastAsia="Calibri"/>
          <w:lang w:val="ru-RU" w:eastAsia="en-US"/>
        </w:rPr>
        <w:t xml:space="preserve"> людей на </w:t>
      </w:r>
      <w:proofErr w:type="spellStart"/>
      <w:r w:rsidRPr="002312D4">
        <w:rPr>
          <w:rFonts w:eastAsia="Calibri"/>
          <w:lang w:val="ru-RU" w:eastAsia="en-US"/>
        </w:rPr>
        <w:t>випадок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виникнення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надзвичайних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ситуацій</w:t>
      </w:r>
      <w:proofErr w:type="spellEnd"/>
      <w:r w:rsidRPr="002312D4">
        <w:rPr>
          <w:rFonts w:eastAsia="Calibri"/>
          <w:lang w:val="ru-RU" w:eastAsia="en-US"/>
        </w:rPr>
        <w:t>/</w:t>
      </w:r>
      <w:proofErr w:type="spellStart"/>
      <w:r w:rsidRPr="002312D4">
        <w:rPr>
          <w:rFonts w:eastAsia="Calibri"/>
          <w:lang w:val="ru-RU" w:eastAsia="en-US"/>
        </w:rPr>
        <w:t>подій</w:t>
      </w:r>
      <w:proofErr w:type="spellEnd"/>
      <w:r w:rsidRPr="002312D4">
        <w:rPr>
          <w:rFonts w:eastAsia="Calibri"/>
          <w:lang w:val="ru-RU" w:eastAsia="en-US"/>
        </w:rPr>
        <w:t>.</w:t>
      </w:r>
    </w:p>
    <w:p w:rsidR="00110815" w:rsidRPr="002312D4" w:rsidRDefault="00110815" w:rsidP="00110815">
      <w:pPr>
        <w:widowControl w:val="0"/>
        <w:tabs>
          <w:tab w:val="left" w:pos="2858"/>
        </w:tabs>
        <w:autoSpaceDE w:val="0"/>
        <w:autoSpaceDN w:val="0"/>
        <w:spacing w:line="360" w:lineRule="auto"/>
        <w:ind w:right="-7"/>
        <w:contextualSpacing/>
        <w:jc w:val="both"/>
        <w:rPr>
          <w:rFonts w:eastAsia="Calibri"/>
          <w:lang w:val="ru-RU" w:eastAsia="en-US"/>
        </w:rPr>
      </w:pPr>
      <w:r w:rsidRPr="002312D4">
        <w:rPr>
          <w:rFonts w:eastAsia="Calibri"/>
          <w:lang w:eastAsia="en-US"/>
        </w:rPr>
        <w:t>8.</w:t>
      </w:r>
      <w:r w:rsidRPr="002312D4">
        <w:rPr>
          <w:rFonts w:ascii="Calibri" w:eastAsia="Calibri" w:hAnsi="Calibri"/>
          <w:spacing w:val="-2"/>
          <w:lang w:val="ru-RU" w:eastAsia="en-US"/>
        </w:rPr>
        <w:t xml:space="preserve"> </w:t>
      </w:r>
      <w:proofErr w:type="spellStart"/>
      <w:r w:rsidRPr="002312D4">
        <w:rPr>
          <w:rFonts w:eastAsia="Calibri"/>
          <w:spacing w:val="-2"/>
          <w:lang w:val="ru-RU" w:eastAsia="en-US"/>
        </w:rPr>
        <w:t>Забезпечити</w:t>
      </w:r>
      <w:proofErr w:type="spellEnd"/>
      <w:r w:rsidRPr="002312D4">
        <w:rPr>
          <w:rFonts w:eastAsia="Calibri"/>
          <w:spacing w:val="-2"/>
          <w:lang w:val="ru-RU" w:eastAsia="en-US"/>
        </w:rPr>
        <w:t>:</w:t>
      </w:r>
    </w:p>
    <w:p w:rsidR="00110815" w:rsidRPr="002312D4" w:rsidRDefault="00110815" w:rsidP="00110815">
      <w:pPr>
        <w:widowControl w:val="0"/>
        <w:tabs>
          <w:tab w:val="left" w:pos="3077"/>
        </w:tabs>
        <w:autoSpaceDE w:val="0"/>
        <w:autoSpaceDN w:val="0"/>
        <w:spacing w:line="360" w:lineRule="auto"/>
        <w:ind w:right="-7"/>
        <w:contextualSpacing/>
        <w:jc w:val="both"/>
        <w:rPr>
          <w:rFonts w:eastAsia="Calibri"/>
          <w:lang w:val="ru-RU" w:eastAsia="en-US"/>
        </w:rPr>
      </w:pPr>
      <w:r w:rsidRPr="002312D4">
        <w:rPr>
          <w:rFonts w:eastAsia="Calibri"/>
          <w:lang w:val="ru-RU" w:eastAsia="en-US"/>
        </w:rPr>
        <w:t xml:space="preserve">- </w:t>
      </w:r>
      <w:proofErr w:type="spellStart"/>
      <w:r w:rsidRPr="002312D4">
        <w:rPr>
          <w:rFonts w:eastAsia="Calibri"/>
          <w:lang w:val="ru-RU" w:eastAsia="en-US"/>
        </w:rPr>
        <w:t>стале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функціонування</w:t>
      </w:r>
      <w:proofErr w:type="spellEnd"/>
      <w:r w:rsidRPr="002312D4">
        <w:rPr>
          <w:rFonts w:eastAsia="Calibri"/>
          <w:lang w:val="ru-RU" w:eastAsia="en-US"/>
        </w:rPr>
        <w:t xml:space="preserve"> закладу </w:t>
      </w:r>
      <w:proofErr w:type="spellStart"/>
      <w:r w:rsidRPr="002312D4">
        <w:rPr>
          <w:rFonts w:eastAsia="Calibri"/>
          <w:lang w:val="ru-RU" w:eastAsia="en-US"/>
        </w:rPr>
        <w:t>освіти</w:t>
      </w:r>
      <w:proofErr w:type="spellEnd"/>
      <w:r w:rsidRPr="002312D4">
        <w:rPr>
          <w:rFonts w:eastAsia="Calibri"/>
          <w:lang w:val="ru-RU" w:eastAsia="en-US"/>
        </w:rPr>
        <w:t xml:space="preserve"> в </w:t>
      </w:r>
      <w:proofErr w:type="spellStart"/>
      <w:r w:rsidRPr="002312D4">
        <w:rPr>
          <w:rFonts w:eastAsia="Calibri"/>
          <w:lang w:val="ru-RU" w:eastAsia="en-US"/>
        </w:rPr>
        <w:t>особливий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spacing w:val="-2"/>
          <w:lang w:val="ru-RU" w:eastAsia="en-US"/>
        </w:rPr>
        <w:t>період</w:t>
      </w:r>
      <w:proofErr w:type="spellEnd"/>
      <w:r w:rsidRPr="002312D4">
        <w:rPr>
          <w:rFonts w:eastAsia="Calibri"/>
          <w:spacing w:val="-2"/>
          <w:lang w:val="ru-RU" w:eastAsia="en-US"/>
        </w:rPr>
        <w:t>;</w:t>
      </w:r>
    </w:p>
    <w:p w:rsidR="00110815" w:rsidRPr="002312D4" w:rsidRDefault="00110815" w:rsidP="00110815">
      <w:pPr>
        <w:widowControl w:val="0"/>
        <w:tabs>
          <w:tab w:val="left" w:pos="3074"/>
        </w:tabs>
        <w:autoSpaceDE w:val="0"/>
        <w:autoSpaceDN w:val="0"/>
        <w:spacing w:line="360" w:lineRule="auto"/>
        <w:ind w:right="-7"/>
        <w:contextualSpacing/>
        <w:jc w:val="both"/>
        <w:rPr>
          <w:rFonts w:eastAsia="Calibri"/>
          <w:lang w:val="ru-RU" w:eastAsia="en-US"/>
        </w:rPr>
      </w:pPr>
      <w:r w:rsidRPr="002312D4">
        <w:rPr>
          <w:rFonts w:eastAsia="Calibri"/>
          <w:lang w:val="ru-RU" w:eastAsia="en-US"/>
        </w:rPr>
        <w:t xml:space="preserve">- </w:t>
      </w:r>
      <w:proofErr w:type="spellStart"/>
      <w:r w:rsidRPr="002312D4">
        <w:rPr>
          <w:rFonts w:eastAsia="Calibri"/>
          <w:lang w:val="ru-RU" w:eastAsia="en-US"/>
        </w:rPr>
        <w:t>наявність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достатньої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кількості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питної</w:t>
      </w:r>
      <w:proofErr w:type="spellEnd"/>
      <w:r w:rsidRPr="002312D4">
        <w:rPr>
          <w:rFonts w:eastAsia="Calibri"/>
          <w:lang w:val="ru-RU" w:eastAsia="en-US"/>
        </w:rPr>
        <w:t xml:space="preserve"> води в </w:t>
      </w:r>
      <w:proofErr w:type="spellStart"/>
      <w:r w:rsidRPr="002312D4">
        <w:rPr>
          <w:rFonts w:eastAsia="Calibri"/>
          <w:lang w:val="ru-RU" w:eastAsia="en-US"/>
        </w:rPr>
        <w:t>закладі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spacing w:val="-2"/>
          <w:lang w:val="ru-RU" w:eastAsia="en-US"/>
        </w:rPr>
        <w:t>освіти</w:t>
      </w:r>
      <w:proofErr w:type="spellEnd"/>
      <w:r w:rsidRPr="002312D4">
        <w:rPr>
          <w:rFonts w:eastAsia="Calibri"/>
          <w:spacing w:val="-2"/>
          <w:lang w:val="ru-RU" w:eastAsia="en-US"/>
        </w:rPr>
        <w:t>;</w:t>
      </w:r>
    </w:p>
    <w:p w:rsidR="00110815" w:rsidRPr="002312D4" w:rsidRDefault="00110815" w:rsidP="00110815">
      <w:pPr>
        <w:widowControl w:val="0"/>
        <w:tabs>
          <w:tab w:val="left" w:pos="3067"/>
        </w:tabs>
        <w:autoSpaceDE w:val="0"/>
        <w:autoSpaceDN w:val="0"/>
        <w:spacing w:line="360" w:lineRule="auto"/>
        <w:ind w:right="-7"/>
        <w:contextualSpacing/>
        <w:jc w:val="both"/>
        <w:rPr>
          <w:rFonts w:eastAsia="Calibri"/>
          <w:lang w:val="ru-RU" w:eastAsia="en-US"/>
        </w:rPr>
      </w:pPr>
      <w:r w:rsidRPr="002312D4">
        <w:rPr>
          <w:rFonts w:eastAsia="Calibri"/>
          <w:lang w:val="ru-RU" w:eastAsia="en-US"/>
        </w:rPr>
        <w:t xml:space="preserve">- доступ до </w:t>
      </w:r>
      <w:proofErr w:type="spellStart"/>
      <w:r w:rsidRPr="002312D4">
        <w:rPr>
          <w:rFonts w:eastAsia="Calibri"/>
          <w:lang w:val="ru-RU" w:eastAsia="en-US"/>
        </w:rPr>
        <w:t>приміщень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закладів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освіти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працівників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правоохоронних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spacing w:val="-2"/>
          <w:lang w:val="ru-RU" w:eastAsia="en-US"/>
        </w:rPr>
        <w:t>органі</w:t>
      </w:r>
      <w:proofErr w:type="gramStart"/>
      <w:r w:rsidRPr="002312D4">
        <w:rPr>
          <w:rFonts w:eastAsia="Calibri"/>
          <w:spacing w:val="-2"/>
          <w:lang w:val="ru-RU" w:eastAsia="en-US"/>
        </w:rPr>
        <w:t>в</w:t>
      </w:r>
      <w:proofErr w:type="spellEnd"/>
      <w:proofErr w:type="gramEnd"/>
      <w:r w:rsidRPr="002312D4">
        <w:rPr>
          <w:rFonts w:eastAsia="Calibri"/>
          <w:spacing w:val="-2"/>
          <w:lang w:val="ru-RU" w:eastAsia="en-US"/>
        </w:rPr>
        <w:t>;</w:t>
      </w:r>
    </w:p>
    <w:p w:rsidR="00110815" w:rsidRPr="002312D4" w:rsidRDefault="00110815" w:rsidP="00110815">
      <w:pPr>
        <w:widowControl w:val="0"/>
        <w:tabs>
          <w:tab w:val="left" w:pos="3073"/>
        </w:tabs>
        <w:autoSpaceDE w:val="0"/>
        <w:autoSpaceDN w:val="0"/>
        <w:spacing w:line="360" w:lineRule="auto"/>
        <w:ind w:right="-7"/>
        <w:contextualSpacing/>
        <w:jc w:val="both"/>
        <w:rPr>
          <w:rFonts w:eastAsia="Calibri"/>
          <w:lang w:val="ru-RU" w:eastAsia="en-US"/>
        </w:rPr>
      </w:pPr>
      <w:r w:rsidRPr="002312D4">
        <w:rPr>
          <w:rFonts w:eastAsia="Calibri"/>
          <w:lang w:val="ru-RU" w:eastAsia="en-US"/>
        </w:rPr>
        <w:t xml:space="preserve">- </w:t>
      </w:r>
      <w:proofErr w:type="spellStart"/>
      <w:r w:rsidRPr="002312D4">
        <w:rPr>
          <w:rFonts w:eastAsia="Calibri"/>
          <w:lang w:val="ru-RU" w:eastAsia="en-US"/>
        </w:rPr>
        <w:t>щоденний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огляд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внутрішнього</w:t>
      </w:r>
      <w:proofErr w:type="spellEnd"/>
      <w:r w:rsidRPr="002312D4">
        <w:rPr>
          <w:rFonts w:eastAsia="Calibri"/>
          <w:lang w:val="ru-RU" w:eastAsia="en-US"/>
        </w:rPr>
        <w:t xml:space="preserve"> й </w:t>
      </w:r>
      <w:proofErr w:type="spellStart"/>
      <w:r w:rsidRPr="002312D4">
        <w:rPr>
          <w:rFonts w:eastAsia="Calibri"/>
          <w:lang w:val="ru-RU" w:eastAsia="en-US"/>
        </w:rPr>
        <w:t>зовнішнього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периметрів</w:t>
      </w:r>
      <w:proofErr w:type="spellEnd"/>
      <w:r w:rsidRPr="002312D4">
        <w:rPr>
          <w:rFonts w:eastAsia="Calibri"/>
          <w:lang w:val="ru-RU" w:eastAsia="en-US"/>
        </w:rPr>
        <w:t xml:space="preserve"> закладу </w:t>
      </w:r>
      <w:proofErr w:type="spellStart"/>
      <w:r w:rsidRPr="002312D4">
        <w:rPr>
          <w:rFonts w:eastAsia="Calibri"/>
          <w:lang w:val="ru-RU" w:eastAsia="en-US"/>
        </w:rPr>
        <w:t>осві</w:t>
      </w:r>
      <w:proofErr w:type="gramStart"/>
      <w:r w:rsidRPr="002312D4">
        <w:rPr>
          <w:rFonts w:eastAsia="Calibri"/>
          <w:lang w:val="ru-RU" w:eastAsia="en-US"/>
        </w:rPr>
        <w:t>ти</w:t>
      </w:r>
      <w:proofErr w:type="spellEnd"/>
      <w:r w:rsidRPr="002312D4">
        <w:rPr>
          <w:rFonts w:eastAsia="Calibri"/>
          <w:lang w:val="ru-RU" w:eastAsia="en-US"/>
        </w:rPr>
        <w:t xml:space="preserve"> на</w:t>
      </w:r>
      <w:proofErr w:type="gramEnd"/>
      <w:r w:rsidRPr="002312D4">
        <w:rPr>
          <w:rFonts w:eastAsia="Calibri"/>
          <w:lang w:val="ru-RU" w:eastAsia="en-US"/>
        </w:rPr>
        <w:t xml:space="preserve"> предмет </w:t>
      </w:r>
      <w:proofErr w:type="spellStart"/>
      <w:r w:rsidRPr="002312D4">
        <w:rPr>
          <w:rFonts w:eastAsia="Calibri"/>
          <w:lang w:val="ru-RU" w:eastAsia="en-US"/>
        </w:rPr>
        <w:t>відсутності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небезпечних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факторів</w:t>
      </w:r>
      <w:proofErr w:type="spellEnd"/>
      <w:r w:rsidRPr="002312D4">
        <w:rPr>
          <w:rFonts w:eastAsia="Calibri"/>
          <w:lang w:val="ru-RU" w:eastAsia="en-US"/>
        </w:rPr>
        <w:t xml:space="preserve"> для </w:t>
      </w:r>
      <w:proofErr w:type="spellStart"/>
      <w:r w:rsidRPr="002312D4">
        <w:rPr>
          <w:rFonts w:eastAsia="Calibri"/>
          <w:lang w:val="ru-RU" w:eastAsia="en-US"/>
        </w:rPr>
        <w:t>життя</w:t>
      </w:r>
      <w:proofErr w:type="spellEnd"/>
      <w:r w:rsidRPr="002312D4">
        <w:rPr>
          <w:rFonts w:eastAsia="Calibri"/>
          <w:lang w:val="ru-RU" w:eastAsia="en-US"/>
        </w:rPr>
        <w:t xml:space="preserve"> та </w:t>
      </w:r>
      <w:proofErr w:type="spellStart"/>
      <w:r w:rsidRPr="002312D4">
        <w:rPr>
          <w:rFonts w:eastAsia="Calibri"/>
          <w:lang w:val="ru-RU" w:eastAsia="en-US"/>
        </w:rPr>
        <w:t>здоров’я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spacing w:val="-2"/>
          <w:lang w:val="ru-RU" w:eastAsia="en-US"/>
        </w:rPr>
        <w:t>людини</w:t>
      </w:r>
      <w:proofErr w:type="spellEnd"/>
      <w:r w:rsidRPr="002312D4">
        <w:rPr>
          <w:rFonts w:eastAsia="Calibri"/>
          <w:spacing w:val="-2"/>
          <w:lang w:val="ru-RU" w:eastAsia="en-US"/>
        </w:rPr>
        <w:t>;</w:t>
      </w:r>
    </w:p>
    <w:p w:rsidR="00110815" w:rsidRPr="002312D4" w:rsidRDefault="00110815" w:rsidP="00110815">
      <w:pPr>
        <w:widowControl w:val="0"/>
        <w:tabs>
          <w:tab w:val="left" w:pos="3080"/>
        </w:tabs>
        <w:autoSpaceDE w:val="0"/>
        <w:autoSpaceDN w:val="0"/>
        <w:spacing w:line="360" w:lineRule="auto"/>
        <w:ind w:right="-7"/>
        <w:contextualSpacing/>
        <w:jc w:val="both"/>
        <w:rPr>
          <w:rFonts w:eastAsia="Calibri"/>
          <w:lang w:eastAsia="en-US"/>
        </w:rPr>
      </w:pPr>
      <w:r w:rsidRPr="002312D4">
        <w:rPr>
          <w:rFonts w:eastAsia="Calibri"/>
          <w:lang w:val="ru-RU" w:eastAsia="en-US"/>
        </w:rPr>
        <w:t xml:space="preserve">- </w:t>
      </w:r>
      <w:proofErr w:type="spellStart"/>
      <w:r w:rsidRPr="002312D4">
        <w:rPr>
          <w:rFonts w:eastAsia="Calibri"/>
          <w:lang w:val="ru-RU" w:eastAsia="en-US"/>
        </w:rPr>
        <w:t>видачу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наказів</w:t>
      </w:r>
      <w:proofErr w:type="spellEnd"/>
      <w:r w:rsidRPr="002312D4">
        <w:rPr>
          <w:rFonts w:eastAsia="Calibri"/>
          <w:lang w:val="ru-RU" w:eastAsia="en-US"/>
        </w:rPr>
        <w:t xml:space="preserve"> про </w:t>
      </w:r>
      <w:proofErr w:type="spellStart"/>
      <w:r w:rsidRPr="002312D4">
        <w:rPr>
          <w:rFonts w:eastAsia="Calibri"/>
          <w:lang w:val="ru-RU" w:eastAsia="en-US"/>
        </w:rPr>
        <w:t>запобігання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проникненню</w:t>
      </w:r>
      <w:proofErr w:type="spellEnd"/>
      <w:r w:rsidRPr="002312D4">
        <w:rPr>
          <w:rFonts w:eastAsia="Calibri"/>
          <w:lang w:val="ru-RU" w:eastAsia="en-US"/>
        </w:rPr>
        <w:t xml:space="preserve"> на </w:t>
      </w:r>
      <w:proofErr w:type="spellStart"/>
      <w:r w:rsidRPr="002312D4">
        <w:rPr>
          <w:rFonts w:eastAsia="Calibri"/>
          <w:lang w:val="ru-RU" w:eastAsia="en-US"/>
        </w:rPr>
        <w:t>територію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заклад</w:t>
      </w:r>
      <w:r w:rsidRPr="002312D4">
        <w:rPr>
          <w:rFonts w:eastAsia="Calibri"/>
          <w:spacing w:val="-17"/>
          <w:lang w:val="ru-RU" w:eastAsia="en-US"/>
        </w:rPr>
        <w:t>ів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освіти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сторонніх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proofErr w:type="gramStart"/>
      <w:r w:rsidRPr="002312D4">
        <w:rPr>
          <w:rFonts w:eastAsia="Calibri"/>
          <w:lang w:val="ru-RU" w:eastAsia="en-US"/>
        </w:rPr>
        <w:t>осіб</w:t>
      </w:r>
      <w:proofErr w:type="spellEnd"/>
      <w:proofErr w:type="gramEnd"/>
      <w:r w:rsidRPr="002312D4">
        <w:rPr>
          <w:rFonts w:eastAsia="Calibri"/>
          <w:lang w:val="ru-RU" w:eastAsia="en-US"/>
        </w:rPr>
        <w:t>.</w:t>
      </w:r>
    </w:p>
    <w:p w:rsidR="00110815" w:rsidRPr="002312D4" w:rsidRDefault="00110815" w:rsidP="00110815">
      <w:pPr>
        <w:spacing w:line="360" w:lineRule="auto"/>
        <w:jc w:val="both"/>
        <w:rPr>
          <w:rFonts w:eastAsia="Calibri"/>
          <w:lang w:eastAsia="en-US"/>
        </w:rPr>
      </w:pPr>
      <w:r w:rsidRPr="002312D4">
        <w:rPr>
          <w:rFonts w:eastAsia="Calibri"/>
          <w:lang w:eastAsia="en-US"/>
        </w:rPr>
        <w:t>9. Заступнику  директора з НВР Костючик Н.А.:</w:t>
      </w:r>
    </w:p>
    <w:p w:rsidR="00110815" w:rsidRPr="002312D4" w:rsidRDefault="00110815" w:rsidP="00110815">
      <w:pPr>
        <w:spacing w:line="360" w:lineRule="auto"/>
        <w:jc w:val="both"/>
        <w:rPr>
          <w:lang w:eastAsia="en-US"/>
        </w:rPr>
      </w:pPr>
      <w:r w:rsidRPr="002312D4">
        <w:rPr>
          <w:lang w:eastAsia="en-US"/>
        </w:rPr>
        <w:t>9.1.Забезпечити щотижневий моніторинг результатів роботи педагогів шляхом відвідування занять.</w:t>
      </w:r>
    </w:p>
    <w:p w:rsidR="00110815" w:rsidRPr="002312D4" w:rsidRDefault="00110815" w:rsidP="00110815">
      <w:pPr>
        <w:widowControl w:val="0"/>
        <w:tabs>
          <w:tab w:val="left" w:pos="426"/>
          <w:tab w:val="left" w:pos="2728"/>
        </w:tabs>
        <w:autoSpaceDE w:val="0"/>
        <w:autoSpaceDN w:val="0"/>
        <w:spacing w:before="5" w:line="360" w:lineRule="auto"/>
        <w:ind w:right="-7"/>
        <w:contextualSpacing/>
        <w:jc w:val="both"/>
        <w:rPr>
          <w:rFonts w:eastAsia="Calibri"/>
          <w:lang w:eastAsia="en-US"/>
        </w:rPr>
      </w:pPr>
      <w:r w:rsidRPr="002312D4">
        <w:rPr>
          <w:lang w:eastAsia="en-US"/>
        </w:rPr>
        <w:t>9.2.</w:t>
      </w:r>
      <w:r w:rsidRPr="002312D4">
        <w:rPr>
          <w:rFonts w:ascii="Calibri" w:eastAsia="Calibri" w:hAnsi="Calibri"/>
          <w:lang w:eastAsia="en-US"/>
        </w:rPr>
        <w:t xml:space="preserve"> </w:t>
      </w:r>
      <w:r w:rsidRPr="002312D4">
        <w:rPr>
          <w:rFonts w:eastAsia="Calibri"/>
          <w:lang w:eastAsia="en-US"/>
        </w:rPr>
        <w:t xml:space="preserve">При складанні розкладу навчальних занять урахувати, що кількість осіб, які будуть одночасно перебувати в укритті, не може перевищувати максимальну кількість місць в укритті, при цьому передбачити не менше 10% вільних місць для мешканців мікрорайонів у разі оголошення сигналу «Увага! </w:t>
      </w:r>
      <w:proofErr w:type="spellStart"/>
      <w:r w:rsidRPr="002312D4">
        <w:rPr>
          <w:rFonts w:eastAsia="Calibri"/>
          <w:lang w:val="ru-RU" w:eastAsia="en-US"/>
        </w:rPr>
        <w:t>Повітряна</w:t>
      </w:r>
      <w:proofErr w:type="spellEnd"/>
      <w:r w:rsidRPr="002312D4">
        <w:rPr>
          <w:rFonts w:eastAsia="Calibri"/>
          <w:lang w:val="ru-RU" w:eastAsia="en-US"/>
        </w:rPr>
        <w:t xml:space="preserve"> </w:t>
      </w:r>
      <w:proofErr w:type="spellStart"/>
      <w:r w:rsidRPr="002312D4">
        <w:rPr>
          <w:rFonts w:eastAsia="Calibri"/>
          <w:lang w:val="ru-RU" w:eastAsia="en-US"/>
        </w:rPr>
        <w:t>тривога</w:t>
      </w:r>
      <w:proofErr w:type="spellEnd"/>
      <w:r w:rsidRPr="002312D4">
        <w:rPr>
          <w:rFonts w:eastAsia="Calibri"/>
          <w:lang w:val="ru-RU" w:eastAsia="en-US"/>
        </w:rPr>
        <w:t>!».</w:t>
      </w:r>
    </w:p>
    <w:p w:rsidR="00110815" w:rsidRPr="002312D4" w:rsidRDefault="00110815" w:rsidP="00110815">
      <w:pPr>
        <w:widowControl w:val="0"/>
        <w:tabs>
          <w:tab w:val="left" w:pos="426"/>
          <w:tab w:val="left" w:pos="2728"/>
        </w:tabs>
        <w:autoSpaceDE w:val="0"/>
        <w:autoSpaceDN w:val="0"/>
        <w:spacing w:before="5" w:line="360" w:lineRule="auto"/>
        <w:ind w:right="-7"/>
        <w:contextualSpacing/>
        <w:jc w:val="both"/>
        <w:rPr>
          <w:rFonts w:eastAsia="Calibri"/>
          <w:lang w:eastAsia="en-US"/>
        </w:rPr>
      </w:pPr>
      <w:r w:rsidRPr="002312D4">
        <w:rPr>
          <w:rFonts w:eastAsia="Calibri"/>
          <w:lang w:eastAsia="en-US"/>
        </w:rPr>
        <w:t>9.3.При організації освітнього процесу з використанням технологій дистанційного навчання керуватися Санітарним регламентом та наказом Міністерством охорони здоров’я в Україні від 01.08.2022 №1371.</w:t>
      </w:r>
    </w:p>
    <w:p w:rsidR="00110815" w:rsidRPr="002312D4" w:rsidRDefault="00110815" w:rsidP="00110815">
      <w:pPr>
        <w:spacing w:line="360" w:lineRule="auto"/>
        <w:jc w:val="both"/>
        <w:rPr>
          <w:lang w:eastAsia="en-US"/>
        </w:rPr>
      </w:pPr>
      <w:r w:rsidRPr="002312D4">
        <w:rPr>
          <w:lang w:eastAsia="en-US"/>
        </w:rPr>
        <w:t>9.4.Оперативно інформувати учасників освітнього процесу про зміни в роботі закладу, про призупинення чи відновлення освітнього процесу, внесення змін до розкладу тощо.</w:t>
      </w:r>
    </w:p>
    <w:p w:rsidR="00110815" w:rsidRPr="002312D4" w:rsidRDefault="00110815" w:rsidP="00110815">
      <w:pPr>
        <w:spacing w:line="360" w:lineRule="auto"/>
        <w:jc w:val="both"/>
        <w:rPr>
          <w:lang w:eastAsia="en-US"/>
        </w:rPr>
      </w:pPr>
      <w:r w:rsidRPr="002312D4">
        <w:rPr>
          <w:lang w:eastAsia="en-US"/>
        </w:rPr>
        <w:lastRenderedPageBreak/>
        <w:t>9.5. Не допускати перевантаження учнів, встановити дієвий контроль за обсягом домашніх завдань учням відповідно до їх віку, не допускаючи домашні завдання учням перших класів.</w:t>
      </w:r>
    </w:p>
    <w:p w:rsidR="00110815" w:rsidRPr="002312D4" w:rsidRDefault="00110815" w:rsidP="00110815">
      <w:pPr>
        <w:spacing w:line="360" w:lineRule="auto"/>
        <w:jc w:val="both"/>
        <w:rPr>
          <w:lang w:eastAsia="en-US"/>
        </w:rPr>
      </w:pPr>
      <w:r w:rsidRPr="002312D4">
        <w:rPr>
          <w:lang w:eastAsia="en-US"/>
        </w:rPr>
        <w:t>10. Заступнику директора з навчально-виховної роботи Костючик Н.А.</w:t>
      </w:r>
    </w:p>
    <w:p w:rsidR="00110815" w:rsidRPr="002312D4" w:rsidRDefault="00110815" w:rsidP="00110815">
      <w:pPr>
        <w:spacing w:line="360" w:lineRule="auto"/>
        <w:jc w:val="both"/>
        <w:rPr>
          <w:color w:val="0F0F0F"/>
        </w:rPr>
      </w:pPr>
      <w:r w:rsidRPr="002312D4">
        <w:rPr>
          <w:lang w:eastAsia="en-US"/>
        </w:rPr>
        <w:t xml:space="preserve">10.1. Здійснювати контроль за освітнім процесом відповідно до розподілу функціональних обов’язків, а саме: </w:t>
      </w:r>
      <w:r w:rsidRPr="002312D4">
        <w:rPr>
          <w:color w:val="0F0F0F"/>
        </w:rPr>
        <w:t>наповнення</w:t>
      </w:r>
      <w:r w:rsidRPr="002312D4">
        <w:rPr>
          <w:color w:val="0F0F0F"/>
          <w:spacing w:val="1"/>
        </w:rPr>
        <w:t xml:space="preserve"> </w:t>
      </w:r>
      <w:r w:rsidRPr="002312D4">
        <w:rPr>
          <w:color w:val="0F0F0F"/>
        </w:rPr>
        <w:t>матеріалами</w:t>
      </w:r>
      <w:r w:rsidRPr="002312D4">
        <w:rPr>
          <w:color w:val="0F0F0F"/>
          <w:spacing w:val="1"/>
        </w:rPr>
        <w:t xml:space="preserve"> </w:t>
      </w:r>
      <w:r w:rsidRPr="002312D4">
        <w:rPr>
          <w:color w:val="0F0F0F"/>
        </w:rPr>
        <w:t>сторінок</w:t>
      </w:r>
      <w:r w:rsidRPr="002312D4">
        <w:rPr>
          <w:color w:val="0F0F0F"/>
          <w:spacing w:val="1"/>
        </w:rPr>
        <w:t xml:space="preserve"> </w:t>
      </w:r>
      <w:r w:rsidRPr="002312D4">
        <w:rPr>
          <w:color w:val="0F0F0F"/>
        </w:rPr>
        <w:t>вчителів</w:t>
      </w:r>
      <w:r w:rsidRPr="002312D4">
        <w:rPr>
          <w:color w:val="0F0F0F"/>
          <w:spacing w:val="1"/>
        </w:rPr>
        <w:t xml:space="preserve"> </w:t>
      </w:r>
      <w:r w:rsidRPr="002312D4">
        <w:rPr>
          <w:color w:val="0F0F0F"/>
        </w:rPr>
        <w:t xml:space="preserve">в </w:t>
      </w:r>
      <w:r w:rsidRPr="002312D4">
        <w:rPr>
          <w:color w:val="0F0F0F"/>
          <w:lang w:val="en-US"/>
        </w:rPr>
        <w:t>Classroom</w:t>
      </w:r>
      <w:r w:rsidRPr="002312D4">
        <w:rPr>
          <w:color w:val="0F0F0F"/>
        </w:rPr>
        <w:t xml:space="preserve">, записів уроків в електронних журналах та </w:t>
      </w:r>
      <w:r w:rsidRPr="002312D4">
        <w:rPr>
          <w:color w:val="0F0F0F"/>
          <w:spacing w:val="1"/>
        </w:rPr>
        <w:t xml:space="preserve"> </w:t>
      </w:r>
      <w:r w:rsidRPr="002312D4">
        <w:rPr>
          <w:color w:val="0F0F0F"/>
        </w:rPr>
        <w:t>здійснювати</w:t>
      </w:r>
      <w:r w:rsidRPr="002312D4">
        <w:rPr>
          <w:color w:val="0F0F0F"/>
          <w:spacing w:val="24"/>
        </w:rPr>
        <w:t xml:space="preserve"> </w:t>
      </w:r>
      <w:r w:rsidRPr="002312D4">
        <w:rPr>
          <w:color w:val="0F0F0F"/>
        </w:rPr>
        <w:t>моніторинг</w:t>
      </w:r>
      <w:r w:rsidRPr="002312D4">
        <w:rPr>
          <w:color w:val="0F0F0F"/>
          <w:spacing w:val="19"/>
        </w:rPr>
        <w:t xml:space="preserve"> </w:t>
      </w:r>
      <w:r w:rsidRPr="002312D4">
        <w:rPr>
          <w:color w:val="0F0F0F"/>
        </w:rPr>
        <w:t>кількості</w:t>
      </w:r>
      <w:r w:rsidRPr="002312D4">
        <w:rPr>
          <w:color w:val="0F0F0F"/>
          <w:spacing w:val="15"/>
        </w:rPr>
        <w:t xml:space="preserve"> </w:t>
      </w:r>
      <w:r w:rsidRPr="002312D4">
        <w:rPr>
          <w:color w:val="0F0F0F"/>
        </w:rPr>
        <w:t>присутніх</w:t>
      </w:r>
      <w:r w:rsidRPr="002312D4">
        <w:rPr>
          <w:color w:val="0F0F0F"/>
          <w:spacing w:val="15"/>
        </w:rPr>
        <w:t xml:space="preserve"> </w:t>
      </w:r>
      <w:r w:rsidRPr="002312D4">
        <w:rPr>
          <w:color w:val="0F0F0F"/>
        </w:rPr>
        <w:t>на</w:t>
      </w:r>
      <w:r w:rsidRPr="002312D4">
        <w:rPr>
          <w:color w:val="0F0F0F"/>
          <w:spacing w:val="-1"/>
        </w:rPr>
        <w:t xml:space="preserve"> </w:t>
      </w:r>
      <w:proofErr w:type="spellStart"/>
      <w:r w:rsidRPr="002312D4">
        <w:rPr>
          <w:color w:val="0F0F0F"/>
        </w:rPr>
        <w:t>онлайн</w:t>
      </w:r>
      <w:proofErr w:type="spellEnd"/>
      <w:r w:rsidRPr="002312D4">
        <w:rPr>
          <w:color w:val="0F0F0F"/>
          <w:spacing w:val="13"/>
        </w:rPr>
        <w:t xml:space="preserve"> та </w:t>
      </w:r>
      <w:proofErr w:type="spellStart"/>
      <w:r w:rsidRPr="002312D4">
        <w:rPr>
          <w:color w:val="0F0F0F"/>
          <w:spacing w:val="13"/>
        </w:rPr>
        <w:t>офлайн</w:t>
      </w:r>
      <w:proofErr w:type="spellEnd"/>
      <w:r w:rsidRPr="002312D4">
        <w:rPr>
          <w:color w:val="0F0F0F"/>
          <w:spacing w:val="13"/>
        </w:rPr>
        <w:t xml:space="preserve"> </w:t>
      </w:r>
      <w:r w:rsidRPr="002312D4">
        <w:rPr>
          <w:color w:val="0F0F0F"/>
        </w:rPr>
        <w:t>уроках</w:t>
      </w:r>
      <w:r w:rsidRPr="002312D4">
        <w:rPr>
          <w:color w:val="0F0F0F"/>
          <w:spacing w:val="12"/>
        </w:rPr>
        <w:t xml:space="preserve"> </w:t>
      </w:r>
      <w:r w:rsidRPr="002312D4">
        <w:rPr>
          <w:color w:val="0F0F0F"/>
        </w:rPr>
        <w:t>учнів.</w:t>
      </w:r>
    </w:p>
    <w:p w:rsidR="00110815" w:rsidRPr="002312D4" w:rsidRDefault="00110815" w:rsidP="00110815">
      <w:pPr>
        <w:spacing w:line="360" w:lineRule="auto"/>
        <w:jc w:val="both"/>
        <w:rPr>
          <w:color w:val="0F0F0F"/>
        </w:rPr>
      </w:pPr>
      <w:r w:rsidRPr="002312D4">
        <w:rPr>
          <w:color w:val="0F0F0F"/>
        </w:rPr>
        <w:t>11. Педагогічним працівникам закладу:</w:t>
      </w:r>
    </w:p>
    <w:p w:rsidR="00110815" w:rsidRPr="002312D4" w:rsidRDefault="00110815" w:rsidP="00110815">
      <w:pPr>
        <w:spacing w:line="360" w:lineRule="auto"/>
        <w:jc w:val="both"/>
        <w:rPr>
          <w:color w:val="0F0F0F"/>
        </w:rPr>
      </w:pPr>
      <w:r w:rsidRPr="002312D4">
        <w:rPr>
          <w:color w:val="0F0F0F"/>
        </w:rPr>
        <w:t xml:space="preserve">11.1.Провести діагностичні роботи, усні опитування, тестування тощо з метою виявлення освітніх втрат здобувачів освіти, відповідно до Комплексу заходів щодо  подолання освітніх втрат за 2024/2025 навчальний рік, викликаних реаліями військового часу. </w:t>
      </w:r>
    </w:p>
    <w:p w:rsidR="00110815" w:rsidRPr="002312D4" w:rsidRDefault="00110815" w:rsidP="00110815">
      <w:pPr>
        <w:spacing w:line="360" w:lineRule="auto"/>
        <w:jc w:val="both"/>
        <w:rPr>
          <w:color w:val="0F0F0F"/>
        </w:rPr>
      </w:pPr>
      <w:r w:rsidRPr="002312D4">
        <w:rPr>
          <w:color w:val="0F0F0F"/>
        </w:rPr>
        <w:t>11.2. Продовжувати поетапне впровадження нового Державного стандарту базової середньої освіти, відповідно якого учні 8-го класу переходять на нову модель навчання.</w:t>
      </w:r>
    </w:p>
    <w:p w:rsidR="00110815" w:rsidRPr="002312D4" w:rsidRDefault="00110815" w:rsidP="00110815">
      <w:pPr>
        <w:spacing w:line="360" w:lineRule="auto"/>
        <w:jc w:val="both"/>
        <w:rPr>
          <w:color w:val="0F0F0F"/>
        </w:rPr>
      </w:pPr>
      <w:r w:rsidRPr="002312D4">
        <w:rPr>
          <w:color w:val="0F0F0F"/>
        </w:rPr>
        <w:tab/>
      </w:r>
      <w:r w:rsidRPr="002312D4">
        <w:rPr>
          <w:color w:val="0F0F0F"/>
        </w:rPr>
        <w:tab/>
      </w:r>
      <w:r w:rsidRPr="002312D4">
        <w:rPr>
          <w:color w:val="0F0F0F"/>
        </w:rPr>
        <w:tab/>
      </w:r>
      <w:r>
        <w:rPr>
          <w:color w:val="0F0F0F"/>
        </w:rPr>
        <w:tab/>
      </w:r>
      <w:r>
        <w:rPr>
          <w:color w:val="0F0F0F"/>
        </w:rPr>
        <w:tab/>
      </w:r>
      <w:r>
        <w:rPr>
          <w:color w:val="0F0F0F"/>
        </w:rPr>
        <w:tab/>
      </w:r>
      <w:r>
        <w:rPr>
          <w:color w:val="0F0F0F"/>
        </w:rPr>
        <w:tab/>
      </w:r>
      <w:r>
        <w:rPr>
          <w:color w:val="0F0F0F"/>
        </w:rPr>
        <w:tab/>
      </w:r>
      <w:r>
        <w:rPr>
          <w:color w:val="0F0F0F"/>
        </w:rPr>
        <w:tab/>
        <w:t xml:space="preserve">              З 01.09.2026</w:t>
      </w:r>
      <w:r w:rsidRPr="002312D4">
        <w:rPr>
          <w:color w:val="0F0F0F"/>
        </w:rPr>
        <w:t xml:space="preserve"> року</w:t>
      </w:r>
    </w:p>
    <w:p w:rsidR="00110815" w:rsidRDefault="00110815" w:rsidP="00110815">
      <w:pPr>
        <w:spacing w:line="360" w:lineRule="auto"/>
        <w:jc w:val="both"/>
        <w:rPr>
          <w:color w:val="0F0F0F"/>
        </w:rPr>
      </w:pPr>
      <w:r w:rsidRPr="002312D4">
        <w:rPr>
          <w:color w:val="0F0F0F"/>
        </w:rPr>
        <w:t>11.3. К</w:t>
      </w:r>
      <w:r>
        <w:rPr>
          <w:color w:val="0F0F0F"/>
        </w:rPr>
        <w:t>алендарно-тематичне планування  подати на погодження заступнику директора з НВР Костючик Н.А.</w:t>
      </w:r>
    </w:p>
    <w:p w:rsidR="00110815" w:rsidRDefault="00110815" w:rsidP="00110815">
      <w:pPr>
        <w:spacing w:line="360" w:lineRule="auto"/>
        <w:jc w:val="right"/>
        <w:rPr>
          <w:color w:val="0F0F0F"/>
        </w:rPr>
      </w:pPr>
      <w:r w:rsidRPr="002312D4">
        <w:rPr>
          <w:color w:val="0F0F0F"/>
        </w:rPr>
        <w:t xml:space="preserve"> </w:t>
      </w:r>
      <w:r>
        <w:rPr>
          <w:color w:val="0F0F0F"/>
        </w:rPr>
        <w:t>І семестр до 03.09.2026р</w:t>
      </w:r>
      <w:r w:rsidRPr="002312D4">
        <w:rPr>
          <w:color w:val="0F0F0F"/>
        </w:rPr>
        <w:t xml:space="preserve">, </w:t>
      </w:r>
    </w:p>
    <w:p w:rsidR="00110815" w:rsidRPr="00A30507" w:rsidRDefault="00110815" w:rsidP="00110815">
      <w:pPr>
        <w:spacing w:line="360" w:lineRule="auto"/>
        <w:jc w:val="right"/>
        <w:rPr>
          <w:color w:val="0F0F0F"/>
        </w:rPr>
      </w:pPr>
      <w:r>
        <w:rPr>
          <w:color w:val="0F0F0F"/>
        </w:rPr>
        <w:t>ІІ семестр</w:t>
      </w:r>
      <w:r w:rsidRPr="00A30507">
        <w:rPr>
          <w:color w:val="0F0F0F"/>
        </w:rPr>
        <w:t xml:space="preserve"> до 08.01.2027.</w:t>
      </w:r>
    </w:p>
    <w:p w:rsidR="00110815" w:rsidRPr="002312D4" w:rsidRDefault="00110815" w:rsidP="00110815">
      <w:pPr>
        <w:spacing w:line="360" w:lineRule="auto"/>
        <w:jc w:val="both"/>
        <w:rPr>
          <w:color w:val="0F0F0F"/>
        </w:rPr>
      </w:pPr>
      <w:r w:rsidRPr="002312D4">
        <w:rPr>
          <w:color w:val="0F0F0F"/>
        </w:rPr>
        <w:t>11.4. Користуватися навчальними програмами, модельними навчальними програмами для закладів загальної середньої освіти, розміщеними на офіційному веб-сайті МОН України на сторінці «Загальна середня освіта» в рубриці «Освітні програми», навчальними програмами НУШ, затвердженими рішенням педагогічної ради від 28.08.2025 №1.</w:t>
      </w:r>
    </w:p>
    <w:p w:rsidR="00110815" w:rsidRPr="002312D4" w:rsidRDefault="00110815" w:rsidP="00110815">
      <w:pPr>
        <w:spacing w:line="360" w:lineRule="auto"/>
        <w:jc w:val="both"/>
        <w:rPr>
          <w:color w:val="0F0F0F"/>
        </w:rPr>
      </w:pPr>
      <w:r>
        <w:rPr>
          <w:color w:val="0F0F0F"/>
        </w:rPr>
        <w:tab/>
      </w:r>
      <w:r>
        <w:rPr>
          <w:color w:val="0F0F0F"/>
        </w:rPr>
        <w:tab/>
      </w:r>
      <w:r>
        <w:rPr>
          <w:color w:val="0F0F0F"/>
        </w:rPr>
        <w:tab/>
      </w:r>
      <w:r>
        <w:rPr>
          <w:color w:val="0F0F0F"/>
        </w:rPr>
        <w:tab/>
      </w:r>
      <w:r>
        <w:rPr>
          <w:color w:val="0F0F0F"/>
        </w:rPr>
        <w:tab/>
      </w:r>
      <w:r>
        <w:rPr>
          <w:color w:val="0F0F0F"/>
        </w:rPr>
        <w:tab/>
      </w:r>
      <w:r>
        <w:rPr>
          <w:color w:val="0F0F0F"/>
        </w:rPr>
        <w:tab/>
      </w:r>
      <w:r>
        <w:rPr>
          <w:color w:val="0F0F0F"/>
        </w:rPr>
        <w:tab/>
      </w:r>
      <w:r>
        <w:rPr>
          <w:color w:val="0F0F0F"/>
        </w:rPr>
        <w:tab/>
        <w:t>Упродовж 2026/2027</w:t>
      </w:r>
      <w:r w:rsidRPr="002312D4">
        <w:rPr>
          <w:color w:val="0F0F0F"/>
        </w:rPr>
        <w:t xml:space="preserve"> н. р.</w:t>
      </w:r>
    </w:p>
    <w:p w:rsidR="00110815" w:rsidRPr="002312D4" w:rsidRDefault="00110815" w:rsidP="00110815">
      <w:pPr>
        <w:spacing w:line="360" w:lineRule="auto"/>
        <w:jc w:val="both"/>
        <w:rPr>
          <w:color w:val="0F0F0F"/>
        </w:rPr>
      </w:pPr>
      <w:r w:rsidRPr="002312D4">
        <w:rPr>
          <w:color w:val="0F0F0F"/>
        </w:rPr>
        <w:t xml:space="preserve">11.5. Використовувати Перелік навчальної літератури та навчальних програм, що мають грифи «Рекомендовано МОН України», «Схвалено для використання в освітньому процесі» або «Схвалено для використання в загальноосвітніх навчальних закладах». </w:t>
      </w:r>
    </w:p>
    <w:p w:rsidR="00110815" w:rsidRPr="002312D4" w:rsidRDefault="00110815" w:rsidP="00110815">
      <w:pPr>
        <w:spacing w:line="360" w:lineRule="auto"/>
        <w:jc w:val="right"/>
        <w:rPr>
          <w:color w:val="0F0F0F"/>
        </w:rPr>
      </w:pPr>
      <w:r w:rsidRPr="002312D4">
        <w:rPr>
          <w:color w:val="0F0F0F"/>
        </w:rPr>
        <w:lastRenderedPageBreak/>
        <w:t xml:space="preserve">                                           </w:t>
      </w:r>
      <w:r>
        <w:rPr>
          <w:color w:val="0F0F0F"/>
        </w:rPr>
        <w:t xml:space="preserve">       </w:t>
      </w:r>
      <w:r>
        <w:rPr>
          <w:color w:val="0F0F0F"/>
        </w:rPr>
        <w:t xml:space="preserve">                                                            </w:t>
      </w:r>
      <w:r>
        <w:rPr>
          <w:color w:val="0F0F0F"/>
        </w:rPr>
        <w:t xml:space="preserve">                            </w:t>
      </w:r>
      <w:r>
        <w:rPr>
          <w:color w:val="0F0F0F"/>
        </w:rPr>
        <w:t>Упродовж 2026/2027</w:t>
      </w:r>
      <w:r w:rsidRPr="002312D4">
        <w:rPr>
          <w:color w:val="0F0F0F"/>
        </w:rPr>
        <w:t xml:space="preserve"> н. р.</w:t>
      </w:r>
    </w:p>
    <w:p w:rsidR="00110815" w:rsidRPr="002312D4" w:rsidRDefault="00110815" w:rsidP="00110815">
      <w:pPr>
        <w:spacing w:line="360" w:lineRule="auto"/>
        <w:jc w:val="both"/>
        <w:rPr>
          <w:i/>
          <w:color w:val="0F0F0F"/>
        </w:rPr>
      </w:pPr>
      <w:r w:rsidRPr="002312D4">
        <w:rPr>
          <w:color w:val="0F0F0F"/>
        </w:rPr>
        <w:t xml:space="preserve">11.6. Здійснювати оцінювання результатів </w:t>
      </w:r>
      <w:r>
        <w:rPr>
          <w:color w:val="0F0F0F"/>
        </w:rPr>
        <w:t>навчання учнів 5-9</w:t>
      </w:r>
      <w:bookmarkStart w:id="0" w:name="_GoBack"/>
      <w:bookmarkEnd w:id="0"/>
      <w:r w:rsidRPr="002312D4">
        <w:rPr>
          <w:color w:val="0F0F0F"/>
        </w:rPr>
        <w:t xml:space="preserve"> класів відповідно до </w:t>
      </w:r>
      <w:r w:rsidRPr="002312D4">
        <w:rPr>
          <w:bCs/>
          <w:color w:val="343434"/>
          <w:bdr w:val="none" w:sz="0" w:space="0" w:color="auto" w:frame="1"/>
          <w:shd w:val="clear" w:color="auto" w:fill="FFFFFF"/>
        </w:rPr>
        <w:t>Рекомендацій щодо оцінювання результатів навчання, затверджених наказом Міністерства освіти і науки України від 02.08.2024 №1093.</w:t>
      </w:r>
    </w:p>
    <w:p w:rsidR="00110815" w:rsidRPr="002312D4" w:rsidRDefault="00110815" w:rsidP="00110815">
      <w:pPr>
        <w:spacing w:line="360" w:lineRule="auto"/>
        <w:jc w:val="both"/>
      </w:pPr>
      <w:r w:rsidRPr="002312D4">
        <w:rPr>
          <w:color w:val="0F0F0F"/>
        </w:rPr>
        <w:t xml:space="preserve">11.7. </w:t>
      </w:r>
      <w:r w:rsidRPr="002312D4">
        <w:t>Припиняти освітній процес у разі оголошення сигналу  «Повітряна тривога!» та проходити укриття до покращення ситуації.</w:t>
      </w:r>
    </w:p>
    <w:p w:rsidR="00110815" w:rsidRPr="002312D4" w:rsidRDefault="00110815" w:rsidP="00110815">
      <w:pPr>
        <w:spacing w:line="360" w:lineRule="auto"/>
        <w:jc w:val="both"/>
        <w:rPr>
          <w:color w:val="0F0F0F"/>
        </w:rPr>
      </w:pPr>
      <w:r w:rsidRPr="002312D4">
        <w:rPr>
          <w:color w:val="0F0F0F"/>
        </w:rPr>
        <w:t xml:space="preserve">11.8. </w:t>
      </w:r>
      <w:r>
        <w:rPr>
          <w:color w:val="000000"/>
        </w:rPr>
        <w:t xml:space="preserve">Щоденно о 9.00 </w:t>
      </w:r>
      <w:proofErr w:type="spellStart"/>
      <w:r>
        <w:rPr>
          <w:color w:val="000000"/>
        </w:rPr>
        <w:t>год</w:t>
      </w:r>
      <w:proofErr w:type="spellEnd"/>
      <w:r>
        <w:rPr>
          <w:color w:val="000000"/>
        </w:rPr>
        <w:t xml:space="preserve">, проводити   загальнонаціональну хвилину </w:t>
      </w:r>
      <w:r w:rsidRPr="002312D4">
        <w:rPr>
          <w:color w:val="000000"/>
        </w:rPr>
        <w:t>пам’яті за загиблими внаслідок збройної агресії російської федерації в Україні.</w:t>
      </w:r>
    </w:p>
    <w:p w:rsidR="00110815" w:rsidRPr="002312D4" w:rsidRDefault="00110815" w:rsidP="00110815">
      <w:pPr>
        <w:widowControl w:val="0"/>
        <w:autoSpaceDE w:val="0"/>
        <w:autoSpaceDN w:val="0"/>
        <w:spacing w:line="360" w:lineRule="auto"/>
        <w:ind w:right="189"/>
        <w:jc w:val="both"/>
        <w:rPr>
          <w:lang w:eastAsia="en-US"/>
        </w:rPr>
      </w:pPr>
      <w:r w:rsidRPr="002312D4">
        <w:rPr>
          <w:lang w:eastAsia="en-US"/>
        </w:rPr>
        <w:t>11.9.</w:t>
      </w:r>
      <w:r w:rsidRPr="002312D4">
        <w:rPr>
          <w:color w:val="0F0F0F"/>
          <w:lang w:eastAsia="en-US"/>
        </w:rPr>
        <w:t xml:space="preserve"> Під час дистанційного навчання суворо дотримуватися вимог щодо</w:t>
      </w:r>
      <w:r w:rsidRPr="002312D4">
        <w:rPr>
          <w:color w:val="0F0F0F"/>
          <w:spacing w:val="1"/>
          <w:lang w:eastAsia="en-US"/>
        </w:rPr>
        <w:t xml:space="preserve"> </w:t>
      </w:r>
      <w:r w:rsidRPr="002312D4">
        <w:rPr>
          <w:color w:val="0F0F0F"/>
          <w:lang w:eastAsia="en-US"/>
        </w:rPr>
        <w:t>захисту персональних даних учасників освітнього процесу в електронному освітньому</w:t>
      </w:r>
      <w:r w:rsidRPr="002312D4">
        <w:rPr>
          <w:color w:val="0F0F0F"/>
          <w:spacing w:val="-57"/>
          <w:lang w:eastAsia="en-US"/>
        </w:rPr>
        <w:t xml:space="preserve">  </w:t>
      </w:r>
      <w:r w:rsidRPr="002312D4">
        <w:rPr>
          <w:color w:val="0F0F0F"/>
          <w:lang w:eastAsia="en-US"/>
        </w:rPr>
        <w:t>середовищі.</w:t>
      </w:r>
    </w:p>
    <w:p w:rsidR="00110815" w:rsidRPr="002312D4" w:rsidRDefault="00110815" w:rsidP="00110815">
      <w:pPr>
        <w:tabs>
          <w:tab w:val="left" w:pos="851"/>
        </w:tabs>
        <w:spacing w:line="360" w:lineRule="auto"/>
        <w:jc w:val="both"/>
        <w:rPr>
          <w:rFonts w:eastAsia="Calibri"/>
          <w:lang w:eastAsia="en-US"/>
        </w:rPr>
      </w:pPr>
      <w:r w:rsidRPr="002312D4">
        <w:rPr>
          <w:rFonts w:eastAsia="Calibri"/>
          <w:lang w:eastAsia="en-US"/>
        </w:rPr>
        <w:t>11</w:t>
      </w:r>
      <w:r w:rsidRPr="002312D4">
        <w:rPr>
          <w:rFonts w:eastAsia="Calibri"/>
          <w:lang w:val="ru-RU" w:eastAsia="en-US"/>
        </w:rPr>
        <w:t>.</w:t>
      </w:r>
      <w:r w:rsidRPr="002312D4">
        <w:rPr>
          <w:rFonts w:eastAsia="Calibri"/>
          <w:lang w:eastAsia="en-US"/>
        </w:rPr>
        <w:t>10</w:t>
      </w:r>
      <w:r w:rsidRPr="002312D4">
        <w:rPr>
          <w:rFonts w:eastAsia="Calibri"/>
          <w:lang w:val="ru-RU" w:eastAsia="en-US"/>
        </w:rPr>
        <w:t xml:space="preserve">. </w:t>
      </w:r>
      <w:r w:rsidRPr="002312D4">
        <w:rPr>
          <w:rFonts w:eastAsia="Calibri"/>
          <w:lang w:eastAsia="en-US"/>
        </w:rPr>
        <w:t>Своєчасно заповнювати електронні журнали</w:t>
      </w:r>
      <w:r w:rsidRPr="002312D4">
        <w:rPr>
          <w:rFonts w:eastAsia="Calibri"/>
          <w:lang w:val="ru-RU" w:eastAsia="en-US"/>
        </w:rPr>
        <w:t>.</w:t>
      </w:r>
    </w:p>
    <w:p w:rsidR="00110815" w:rsidRPr="002312D4" w:rsidRDefault="00110815" w:rsidP="00110815">
      <w:pPr>
        <w:spacing w:line="360" w:lineRule="auto"/>
        <w:jc w:val="both"/>
        <w:rPr>
          <w:color w:val="0F0F0F"/>
        </w:rPr>
      </w:pPr>
      <w:r w:rsidRPr="002312D4">
        <w:rPr>
          <w:color w:val="0F0F0F"/>
        </w:rPr>
        <w:t>12. Заступнику директора з НВР та психологу :</w:t>
      </w:r>
    </w:p>
    <w:p w:rsidR="00110815" w:rsidRPr="002312D4" w:rsidRDefault="00110815" w:rsidP="00110815">
      <w:pPr>
        <w:spacing w:line="360" w:lineRule="auto"/>
        <w:jc w:val="both"/>
        <w:rPr>
          <w:color w:val="0F0F0F"/>
        </w:rPr>
      </w:pPr>
      <w:r w:rsidRPr="002312D4">
        <w:rPr>
          <w:color w:val="0F0F0F"/>
        </w:rPr>
        <w:t>12.1. Проводити щоденний моніторинг участі дітей в освітньому процесі .</w:t>
      </w:r>
    </w:p>
    <w:p w:rsidR="00110815" w:rsidRPr="002312D4" w:rsidRDefault="00110815" w:rsidP="00110815">
      <w:pPr>
        <w:spacing w:line="360" w:lineRule="auto"/>
        <w:jc w:val="both"/>
        <w:rPr>
          <w:color w:val="0F0F0F"/>
        </w:rPr>
      </w:pPr>
      <w:r w:rsidRPr="002312D4">
        <w:rPr>
          <w:color w:val="0F0F0F"/>
        </w:rPr>
        <w:t>13. Класним керівникам та класоводам:</w:t>
      </w:r>
    </w:p>
    <w:p w:rsidR="00110815" w:rsidRPr="002312D4" w:rsidRDefault="00110815" w:rsidP="00110815">
      <w:pPr>
        <w:spacing w:line="360" w:lineRule="auto"/>
        <w:jc w:val="both"/>
        <w:rPr>
          <w:color w:val="0F0F0F"/>
          <w:spacing w:val="1"/>
        </w:rPr>
      </w:pPr>
      <w:r w:rsidRPr="002312D4">
        <w:rPr>
          <w:color w:val="0F0F0F"/>
        </w:rPr>
        <w:t>13.1. Провести інформування</w:t>
      </w:r>
      <w:r w:rsidRPr="002312D4">
        <w:rPr>
          <w:color w:val="0F0F0F"/>
          <w:spacing w:val="1"/>
        </w:rPr>
        <w:t xml:space="preserve"> </w:t>
      </w:r>
      <w:r w:rsidRPr="002312D4">
        <w:rPr>
          <w:color w:val="0F0F0F"/>
        </w:rPr>
        <w:t xml:space="preserve">батьківської та учнівської громадськості </w:t>
      </w:r>
      <w:r w:rsidRPr="002312D4">
        <w:rPr>
          <w:color w:val="0F0F0F"/>
          <w:spacing w:val="1"/>
        </w:rPr>
        <w:t xml:space="preserve"> </w:t>
      </w:r>
      <w:r w:rsidRPr="002312D4">
        <w:rPr>
          <w:color w:val="0F0F0F"/>
        </w:rPr>
        <w:t>щодо</w:t>
      </w:r>
      <w:r w:rsidRPr="002312D4">
        <w:rPr>
          <w:color w:val="0F0F0F"/>
          <w:spacing w:val="1"/>
        </w:rPr>
        <w:t xml:space="preserve"> особливостей </w:t>
      </w:r>
      <w:r w:rsidRPr="002312D4">
        <w:rPr>
          <w:color w:val="0F0F0F"/>
        </w:rPr>
        <w:t>організації</w:t>
      </w:r>
      <w:r w:rsidRPr="002312D4">
        <w:rPr>
          <w:color w:val="0F0F0F"/>
          <w:spacing w:val="1"/>
        </w:rPr>
        <w:t xml:space="preserve"> освіт</w:t>
      </w:r>
      <w:r>
        <w:rPr>
          <w:color w:val="0F0F0F"/>
          <w:spacing w:val="1"/>
        </w:rPr>
        <w:t>нього процесу у 2026/2027</w:t>
      </w:r>
      <w:r w:rsidRPr="002312D4">
        <w:rPr>
          <w:color w:val="0F0F0F"/>
          <w:spacing w:val="1"/>
        </w:rPr>
        <w:t xml:space="preserve"> навчальному році.</w:t>
      </w:r>
    </w:p>
    <w:p w:rsidR="00110815" w:rsidRPr="002312D4" w:rsidRDefault="00110815" w:rsidP="00110815">
      <w:pPr>
        <w:spacing w:line="360" w:lineRule="auto"/>
        <w:jc w:val="both"/>
        <w:rPr>
          <w:color w:val="0F0F0F"/>
          <w:lang w:eastAsia="ru-RU"/>
        </w:rPr>
      </w:pPr>
      <w:r w:rsidRPr="002312D4">
        <w:rPr>
          <w:color w:val="0F0F0F"/>
          <w:lang w:eastAsia="ru-RU"/>
        </w:rPr>
        <w:t xml:space="preserve">13.2. Провести цільові інструктажі з безпеки життєдіяльності з учасниками освітнього процесу. </w:t>
      </w:r>
    </w:p>
    <w:p w:rsidR="00110815" w:rsidRPr="002312D4" w:rsidRDefault="00110815" w:rsidP="00110815">
      <w:pPr>
        <w:spacing w:line="360" w:lineRule="auto"/>
        <w:jc w:val="both"/>
        <w:rPr>
          <w:color w:val="0F0F0F"/>
          <w:lang w:eastAsia="ru-RU"/>
        </w:rPr>
      </w:pPr>
      <w:r w:rsidRPr="002312D4">
        <w:rPr>
          <w:color w:val="0F0F0F"/>
          <w:lang w:eastAsia="ru-RU"/>
        </w:rPr>
        <w:t>13.3. Інформувати адміністрацію про батьків, які не забезпечують участь дитини в освітньому процесі з невідомих причин</w:t>
      </w:r>
      <w:r w:rsidRPr="002312D4">
        <w:rPr>
          <w:color w:val="0F0F0F"/>
          <w:lang w:val="ru-RU" w:eastAsia="ru-RU"/>
        </w:rPr>
        <w:t>.</w:t>
      </w:r>
    </w:p>
    <w:p w:rsidR="00110815" w:rsidRPr="002312D4" w:rsidRDefault="00110815" w:rsidP="00110815">
      <w:pPr>
        <w:widowControl w:val="0"/>
        <w:autoSpaceDE w:val="0"/>
        <w:autoSpaceDN w:val="0"/>
        <w:spacing w:line="360" w:lineRule="auto"/>
        <w:jc w:val="both"/>
        <w:rPr>
          <w:color w:val="0F0F0F"/>
          <w:lang w:eastAsia="ru-RU"/>
        </w:rPr>
      </w:pPr>
      <w:r w:rsidRPr="002312D4">
        <w:rPr>
          <w:color w:val="0F0F0F"/>
          <w:lang w:eastAsia="ru-RU"/>
        </w:rPr>
        <w:t>14.Розмістити наказ на сайті закладу.</w:t>
      </w:r>
    </w:p>
    <w:p w:rsidR="00110815" w:rsidRPr="002312D4" w:rsidRDefault="00110815" w:rsidP="00110815">
      <w:pPr>
        <w:widowControl w:val="0"/>
        <w:autoSpaceDE w:val="0"/>
        <w:autoSpaceDN w:val="0"/>
        <w:spacing w:line="360" w:lineRule="auto"/>
        <w:jc w:val="both"/>
        <w:rPr>
          <w:lang w:eastAsia="en-US"/>
        </w:rPr>
      </w:pPr>
      <w:r w:rsidRPr="002312D4">
        <w:rPr>
          <w:color w:val="0F0F0F"/>
          <w:lang w:eastAsia="ru-RU"/>
        </w:rPr>
        <w:t xml:space="preserve">15. </w:t>
      </w:r>
      <w:r w:rsidRPr="002312D4">
        <w:rPr>
          <w:lang w:eastAsia="en-US"/>
        </w:rPr>
        <w:t xml:space="preserve">Персональну відповідальність за створення безпечних умов освітнього процесу покласти </w:t>
      </w:r>
      <w:r>
        <w:rPr>
          <w:lang w:eastAsia="en-US"/>
        </w:rPr>
        <w:t xml:space="preserve">на </w:t>
      </w:r>
      <w:r w:rsidRPr="002312D4">
        <w:rPr>
          <w:lang w:eastAsia="en-US"/>
        </w:rPr>
        <w:t>адміністрацію закладу.</w:t>
      </w:r>
    </w:p>
    <w:p w:rsidR="00110815" w:rsidRPr="002312D4" w:rsidRDefault="00110815" w:rsidP="00110815">
      <w:pPr>
        <w:widowControl w:val="0"/>
        <w:autoSpaceDE w:val="0"/>
        <w:autoSpaceDN w:val="0"/>
        <w:spacing w:before="21" w:line="360" w:lineRule="auto"/>
        <w:jc w:val="both"/>
        <w:rPr>
          <w:lang w:eastAsia="en-US"/>
        </w:rPr>
      </w:pPr>
      <w:r w:rsidRPr="002312D4">
        <w:rPr>
          <w:color w:val="2A2A2A"/>
          <w:lang w:eastAsia="en-US"/>
        </w:rPr>
        <w:t xml:space="preserve">16. </w:t>
      </w:r>
      <w:r w:rsidRPr="002312D4">
        <w:rPr>
          <w:color w:val="0F0F0F"/>
          <w:lang w:eastAsia="en-US"/>
        </w:rPr>
        <w:t>Координацію</w:t>
      </w:r>
      <w:r w:rsidRPr="002312D4">
        <w:rPr>
          <w:color w:val="0F0F0F"/>
          <w:spacing w:val="9"/>
          <w:lang w:eastAsia="en-US"/>
        </w:rPr>
        <w:t xml:space="preserve"> </w:t>
      </w:r>
      <w:r w:rsidRPr="002312D4">
        <w:rPr>
          <w:color w:val="0F0F0F"/>
          <w:lang w:eastAsia="en-US"/>
        </w:rPr>
        <w:t>та</w:t>
      </w:r>
      <w:r w:rsidRPr="002312D4">
        <w:rPr>
          <w:color w:val="0F0F0F"/>
          <w:spacing w:val="-11"/>
          <w:lang w:eastAsia="en-US"/>
        </w:rPr>
        <w:t xml:space="preserve"> </w:t>
      </w:r>
      <w:r w:rsidRPr="002312D4">
        <w:rPr>
          <w:color w:val="0F0F0F"/>
          <w:lang w:eastAsia="en-US"/>
        </w:rPr>
        <w:t>контроль</w:t>
      </w:r>
      <w:r w:rsidRPr="002312D4">
        <w:rPr>
          <w:color w:val="0F0F0F"/>
          <w:spacing w:val="-1"/>
          <w:lang w:eastAsia="en-US"/>
        </w:rPr>
        <w:t xml:space="preserve"> </w:t>
      </w:r>
      <w:r w:rsidRPr="002312D4">
        <w:rPr>
          <w:color w:val="0F0F0F"/>
          <w:lang w:eastAsia="en-US"/>
        </w:rPr>
        <w:t>за</w:t>
      </w:r>
      <w:r w:rsidRPr="002312D4">
        <w:rPr>
          <w:color w:val="0F0F0F"/>
          <w:spacing w:val="-8"/>
          <w:lang w:eastAsia="en-US"/>
        </w:rPr>
        <w:t xml:space="preserve"> </w:t>
      </w:r>
      <w:r w:rsidRPr="002312D4">
        <w:rPr>
          <w:color w:val="0F0F0F"/>
          <w:lang w:eastAsia="en-US"/>
        </w:rPr>
        <w:t>виконання</w:t>
      </w:r>
      <w:r w:rsidRPr="002312D4">
        <w:rPr>
          <w:color w:val="0F0F0F"/>
          <w:spacing w:val="3"/>
          <w:lang w:eastAsia="en-US"/>
        </w:rPr>
        <w:t xml:space="preserve"> </w:t>
      </w:r>
      <w:r w:rsidRPr="002312D4">
        <w:rPr>
          <w:color w:val="0F0F0F"/>
          <w:lang w:eastAsia="en-US"/>
        </w:rPr>
        <w:t>даного</w:t>
      </w:r>
      <w:r w:rsidRPr="002312D4">
        <w:rPr>
          <w:color w:val="0F0F0F"/>
          <w:spacing w:val="2"/>
          <w:lang w:eastAsia="en-US"/>
        </w:rPr>
        <w:t xml:space="preserve"> </w:t>
      </w:r>
      <w:r w:rsidRPr="002312D4">
        <w:rPr>
          <w:color w:val="0F0F0F"/>
          <w:lang w:eastAsia="en-US"/>
        </w:rPr>
        <w:t>наказу</w:t>
      </w:r>
      <w:r w:rsidRPr="002312D4">
        <w:rPr>
          <w:color w:val="0F0F0F"/>
          <w:spacing w:val="52"/>
          <w:lang w:eastAsia="en-US"/>
        </w:rPr>
        <w:t xml:space="preserve"> </w:t>
      </w:r>
      <w:r w:rsidRPr="002312D4">
        <w:rPr>
          <w:color w:val="0F0F0F"/>
          <w:lang w:eastAsia="en-US"/>
        </w:rPr>
        <w:t>залишаю</w:t>
      </w:r>
      <w:r w:rsidRPr="002312D4">
        <w:rPr>
          <w:color w:val="0F0F0F"/>
          <w:spacing w:val="7"/>
          <w:lang w:eastAsia="en-US"/>
        </w:rPr>
        <w:t xml:space="preserve"> </w:t>
      </w:r>
      <w:r w:rsidRPr="002312D4">
        <w:rPr>
          <w:color w:val="0F0F0F"/>
          <w:lang w:eastAsia="en-US"/>
        </w:rPr>
        <w:t>за</w:t>
      </w:r>
      <w:r w:rsidRPr="002312D4">
        <w:rPr>
          <w:color w:val="0F0F0F"/>
          <w:spacing w:val="-13"/>
          <w:lang w:eastAsia="en-US"/>
        </w:rPr>
        <w:t xml:space="preserve"> </w:t>
      </w:r>
      <w:r w:rsidRPr="002312D4">
        <w:rPr>
          <w:color w:val="0F0F0F"/>
          <w:lang w:eastAsia="en-US"/>
        </w:rPr>
        <w:t>собою.</w:t>
      </w:r>
    </w:p>
    <w:p w:rsidR="00110815" w:rsidRDefault="00110815" w:rsidP="00110815">
      <w:pPr>
        <w:tabs>
          <w:tab w:val="left" w:pos="5898"/>
        </w:tabs>
        <w:jc w:val="both"/>
        <w:rPr>
          <w:lang w:eastAsia="en-US"/>
        </w:rPr>
      </w:pPr>
      <w:r w:rsidRPr="002312D4">
        <w:rPr>
          <w:rFonts w:eastAsia="Calibri"/>
          <w:lang w:val="ru-RU" w:eastAsia="en-US"/>
        </w:rPr>
        <w:t xml:space="preserve">Директор </w:t>
      </w:r>
      <w:r>
        <w:rPr>
          <w:rFonts w:eastAsia="Calibri"/>
          <w:noProof/>
        </w:rPr>
        <w:drawing>
          <wp:inline distT="0" distB="0" distL="0" distR="0">
            <wp:extent cx="1160890" cy="1120997"/>
            <wp:effectExtent l="0" t="0" r="127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ЧАТКА ПІДПИС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149" cy="1122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12D4">
        <w:rPr>
          <w:rFonts w:eastAsia="Calibri"/>
          <w:lang w:val="ru-RU" w:eastAsia="en-US"/>
        </w:rPr>
        <w:tab/>
        <w:t xml:space="preserve">                     Галина МАЙСТЕР</w:t>
      </w:r>
    </w:p>
    <w:p w:rsidR="00110815" w:rsidRDefault="00110815" w:rsidP="00110815">
      <w:pPr>
        <w:tabs>
          <w:tab w:val="left" w:pos="5898"/>
        </w:tabs>
        <w:jc w:val="both"/>
        <w:rPr>
          <w:color w:val="000000"/>
        </w:rPr>
      </w:pPr>
    </w:p>
    <w:p w:rsidR="00110815" w:rsidRDefault="00110815" w:rsidP="00110815">
      <w:pPr>
        <w:tabs>
          <w:tab w:val="left" w:pos="5898"/>
        </w:tabs>
        <w:jc w:val="both"/>
        <w:rPr>
          <w:szCs w:val="22"/>
          <w:lang w:eastAsia="en-US"/>
        </w:rPr>
      </w:pPr>
      <w:r w:rsidRPr="002F29D9">
        <w:rPr>
          <w:color w:val="000000"/>
        </w:rPr>
        <w:t> </w:t>
      </w:r>
    </w:p>
    <w:sectPr w:rsidR="0011081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7A7"/>
    <w:rsid w:val="00110815"/>
    <w:rsid w:val="00507437"/>
    <w:rsid w:val="00F6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81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08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0815"/>
    <w:rPr>
      <w:rFonts w:ascii="Tahoma" w:eastAsia="Times New Roman" w:hAnsi="Tahoma" w:cs="Tahoma"/>
      <w:sz w:val="16"/>
      <w:szCs w:val="16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81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08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0815"/>
    <w:rPr>
      <w:rFonts w:ascii="Tahoma" w:eastAsia="Times New Roman" w:hAnsi="Tahoma" w:cs="Tahoma"/>
      <w:sz w:val="16"/>
      <w:szCs w:val="1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elchivskazos@ukr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5811</Words>
  <Characters>3313</Characters>
  <Application>Microsoft Office Word</Application>
  <DocSecurity>0</DocSecurity>
  <Lines>27</Lines>
  <Paragraphs>18</Paragraphs>
  <ScaleCrop>false</ScaleCrop>
  <Company>SPecialiST RePack</Company>
  <LinksUpToDate>false</LinksUpToDate>
  <CharactersWithSpaces>9106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380978243875</dc:creator>
  <cp:keywords/>
  <dc:description/>
  <cp:lastModifiedBy>380978243875</cp:lastModifiedBy>
  <cp:revision>2</cp:revision>
  <dcterms:created xsi:type="dcterms:W3CDTF">2026-09-21T12:07:00Z</dcterms:created>
  <dcterms:modified xsi:type="dcterms:W3CDTF">2026-09-21T12:10:00Z</dcterms:modified>
</cp:coreProperties>
</file>